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35B746" w14:textId="619222CF" w:rsidR="004B21A4" w:rsidRPr="00A10C8B" w:rsidRDefault="009D1ACF" w:rsidP="009D1ACF">
      <w:pPr>
        <w:pStyle w:val="Heading1"/>
        <w:rPr>
          <w:rFonts w:ascii="Times New Roman" w:hAnsi="Times New Roman" w:cs="Times New Roman"/>
        </w:rPr>
      </w:pPr>
      <w:r w:rsidRPr="00A10C8B">
        <w:rPr>
          <w:rFonts w:ascii="Times New Roman" w:hAnsi="Times New Roman" w:cs="Times New Roman"/>
        </w:rPr>
        <w:t xml:space="preserve">Title: Evaluation of hospital catchment area algorithms </w:t>
      </w:r>
      <w:r w:rsidR="00E42B4F" w:rsidRPr="00A10C8B">
        <w:rPr>
          <w:rFonts w:ascii="Times New Roman" w:hAnsi="Times New Roman" w:cs="Times New Roman"/>
        </w:rPr>
        <w:t>as applied to Ho Chi Minh City</w:t>
      </w:r>
    </w:p>
    <w:p w14:paraId="06AD3C34" w14:textId="366EA41B" w:rsidR="0056383F" w:rsidRPr="00A10C8B" w:rsidRDefault="0056383F" w:rsidP="0056383F">
      <w:pPr>
        <w:rPr>
          <w:rFonts w:cs="Times New Roman"/>
          <w:b/>
          <w:bCs/>
        </w:rPr>
      </w:pPr>
    </w:p>
    <w:p w14:paraId="4D9A6065" w14:textId="3FA06483" w:rsidR="0056383F" w:rsidRPr="00A10C8B" w:rsidRDefault="005257E5" w:rsidP="003E29A0">
      <w:pPr>
        <w:pStyle w:val="Heading2"/>
        <w:rPr>
          <w:rFonts w:ascii="Times New Roman" w:hAnsi="Times New Roman" w:cs="Times New Roman"/>
        </w:rPr>
      </w:pPr>
      <w:r>
        <w:rPr>
          <w:rFonts w:ascii="Times New Roman" w:hAnsi="Times New Roman" w:cs="Times New Roman"/>
        </w:rPr>
        <w:t>Student: Weber Liu</w:t>
      </w:r>
    </w:p>
    <w:p w14:paraId="3BE37321" w14:textId="1FC49B85" w:rsidR="00A258F2" w:rsidRPr="00A10C8B" w:rsidRDefault="00A258F2" w:rsidP="00A258F2">
      <w:pPr>
        <w:rPr>
          <w:rFonts w:cs="Times New Roman"/>
        </w:rPr>
      </w:pPr>
    </w:p>
    <w:p w14:paraId="548F11AF" w14:textId="2DE6A387" w:rsidR="00A258F2" w:rsidRPr="00A10C8B" w:rsidRDefault="00A258F2" w:rsidP="00A258F2">
      <w:pPr>
        <w:rPr>
          <w:rFonts w:cs="Times New Roman"/>
        </w:rPr>
      </w:pPr>
      <w:r w:rsidRPr="00A10C8B">
        <w:rPr>
          <w:rFonts w:cs="Times New Roman"/>
        </w:rPr>
        <w:t>SID: 450214701</w:t>
      </w:r>
    </w:p>
    <w:p w14:paraId="041C30C3" w14:textId="48875D97" w:rsidR="00A258F2" w:rsidRPr="00A10C8B" w:rsidRDefault="00A258F2" w:rsidP="00A258F2">
      <w:pPr>
        <w:rPr>
          <w:rFonts w:cs="Times New Roman"/>
        </w:rPr>
      </w:pPr>
    </w:p>
    <w:p w14:paraId="0C1E3EE7" w14:textId="42F6C4DA" w:rsidR="00A258F2" w:rsidRPr="00A10C8B" w:rsidRDefault="00A258F2" w:rsidP="00A258F2">
      <w:pPr>
        <w:rPr>
          <w:rFonts w:cs="Times New Roman"/>
        </w:rPr>
      </w:pPr>
      <w:r w:rsidRPr="00A10C8B">
        <w:rPr>
          <w:rFonts w:cs="Times New Roman"/>
        </w:rPr>
        <w:t>Research Tutor: Dr. Justin Beardsley</w:t>
      </w:r>
    </w:p>
    <w:p w14:paraId="0FEAB943" w14:textId="3AD1FF8E" w:rsidR="00A258F2" w:rsidRPr="00A10C8B" w:rsidRDefault="00A258F2" w:rsidP="00A258F2">
      <w:pPr>
        <w:rPr>
          <w:rFonts w:cs="Times New Roman"/>
        </w:rPr>
      </w:pPr>
    </w:p>
    <w:p w14:paraId="2545B79D" w14:textId="244E43ED" w:rsidR="00A258F2" w:rsidRPr="00A10C8B" w:rsidRDefault="00A258F2" w:rsidP="00A258F2">
      <w:pPr>
        <w:rPr>
          <w:rFonts w:cs="Times New Roman"/>
        </w:rPr>
      </w:pPr>
      <w:r w:rsidRPr="00A10C8B">
        <w:rPr>
          <w:rFonts w:cs="Times New Roman"/>
        </w:rPr>
        <w:t>Expert Advisor: Dr. Justin Beardsley</w:t>
      </w:r>
    </w:p>
    <w:p w14:paraId="69909491" w14:textId="6AA064BA" w:rsidR="00A258F2" w:rsidRPr="00A10C8B" w:rsidRDefault="00A258F2" w:rsidP="00A258F2">
      <w:pPr>
        <w:rPr>
          <w:rFonts w:cs="Times New Roman"/>
        </w:rPr>
      </w:pPr>
    </w:p>
    <w:p w14:paraId="352F421C" w14:textId="073CC265" w:rsidR="00A258F2" w:rsidRPr="00A10C8B" w:rsidRDefault="00A258F2" w:rsidP="00A258F2">
      <w:pPr>
        <w:rPr>
          <w:rFonts w:cs="Times New Roman"/>
        </w:rPr>
      </w:pPr>
      <w:r w:rsidRPr="00A10C8B">
        <w:rPr>
          <w:rFonts w:cs="Times New Roman"/>
        </w:rPr>
        <w:t>Word count</w:t>
      </w:r>
    </w:p>
    <w:p w14:paraId="7B863A2E" w14:textId="10DC48FC" w:rsidR="00A258F2" w:rsidRPr="00A10C8B" w:rsidRDefault="00A258F2" w:rsidP="00A258F2">
      <w:pPr>
        <w:rPr>
          <w:rFonts w:cs="Times New Roman"/>
        </w:rPr>
      </w:pPr>
      <w:r w:rsidRPr="00A10C8B">
        <w:rPr>
          <w:rFonts w:cs="Times New Roman"/>
        </w:rPr>
        <w:t>Cover statement (student</w:t>
      </w:r>
      <w:r w:rsidR="00C07406">
        <w:rPr>
          <w:rFonts w:cs="Times New Roman"/>
        </w:rPr>
        <w:t>): 169</w:t>
      </w:r>
    </w:p>
    <w:p w14:paraId="40645B3C" w14:textId="31A08E0A" w:rsidR="00A258F2" w:rsidRPr="00A10C8B" w:rsidRDefault="00A258F2" w:rsidP="00A258F2">
      <w:pPr>
        <w:rPr>
          <w:rFonts w:cs="Times New Roman"/>
        </w:rPr>
      </w:pPr>
      <w:r w:rsidRPr="00A10C8B">
        <w:rPr>
          <w:rFonts w:cs="Times New Roman"/>
        </w:rPr>
        <w:t xml:space="preserve">Cover statement (research supervisor): </w:t>
      </w:r>
    </w:p>
    <w:p w14:paraId="362162B9" w14:textId="7EBFCC97" w:rsidR="00A258F2" w:rsidRPr="00A10C8B" w:rsidRDefault="00A258F2" w:rsidP="00A258F2">
      <w:pPr>
        <w:rPr>
          <w:rFonts w:cs="Times New Roman"/>
        </w:rPr>
      </w:pPr>
      <w:r w:rsidRPr="00A10C8B">
        <w:rPr>
          <w:rFonts w:cs="Times New Roman"/>
        </w:rPr>
        <w:t>Abstract: (max 250 words)</w:t>
      </w:r>
    </w:p>
    <w:p w14:paraId="138905C1" w14:textId="3B2A3F55" w:rsidR="00A258F2" w:rsidRPr="00A10C8B" w:rsidRDefault="00A258F2" w:rsidP="00A258F2">
      <w:pPr>
        <w:rPr>
          <w:rFonts w:cs="Times New Roman"/>
        </w:rPr>
      </w:pPr>
      <w:r w:rsidRPr="00A10C8B">
        <w:rPr>
          <w:rFonts w:cs="Times New Roman"/>
        </w:rPr>
        <w:t>Body: (max 3000 words)</w:t>
      </w:r>
    </w:p>
    <w:p w14:paraId="66EBACD2" w14:textId="7A0EC1D4" w:rsidR="00FE57E8" w:rsidRDefault="00FE57E8">
      <w:pPr>
        <w:rPr>
          <w:rFonts w:cs="Times New Roman"/>
        </w:rPr>
      </w:pPr>
      <w:r>
        <w:rPr>
          <w:rFonts w:cs="Times New Roman"/>
        </w:rPr>
        <w:br w:type="page"/>
      </w:r>
    </w:p>
    <w:p w14:paraId="232EE85D" w14:textId="373D0C35" w:rsidR="00A258F2" w:rsidRDefault="00FE57E8" w:rsidP="00FE57E8">
      <w:pPr>
        <w:pStyle w:val="Heading3"/>
      </w:pPr>
      <w:r>
        <w:lastRenderedPageBreak/>
        <w:t>Cover statement – Research supervisor (Dr. Justin Beardsley)</w:t>
      </w:r>
    </w:p>
    <w:p w14:paraId="4A43F4E0" w14:textId="2C1622EC" w:rsidR="00FE57E8" w:rsidRDefault="00FE57E8">
      <w:pPr>
        <w:rPr>
          <w:rFonts w:cs="Times New Roman"/>
        </w:rPr>
      </w:pPr>
      <w:r>
        <w:rPr>
          <w:rFonts w:cs="Times New Roman"/>
        </w:rPr>
        <w:br w:type="page"/>
      </w:r>
    </w:p>
    <w:p w14:paraId="684680A3" w14:textId="5B145C8E" w:rsidR="00FE57E8" w:rsidRDefault="00FE57E8" w:rsidP="00FE57E8">
      <w:pPr>
        <w:pStyle w:val="Heading3"/>
      </w:pPr>
      <w:r>
        <w:lastRenderedPageBreak/>
        <w:t>Cover statement – Weber Liu</w:t>
      </w:r>
    </w:p>
    <w:p w14:paraId="372F9A17" w14:textId="76E26902" w:rsidR="005257E5" w:rsidRDefault="005257E5" w:rsidP="005257E5">
      <w:r>
        <w:t xml:space="preserve">The contents of the following report are solely </w:t>
      </w:r>
      <w:r w:rsidR="00C070B5">
        <w:t xml:space="preserve">of my own work. The development of the research question was done so in conjunction with my research tutor, Dr. Justin Beardsley. The initial stage of data de-identification was performed by my colleague, Mr. Joshua Chambers in order to comply with the ethical requirements for this project. Whilst the same dataset was used by Ms. </w:t>
      </w:r>
      <w:proofErr w:type="spellStart"/>
      <w:r w:rsidR="00C070B5">
        <w:t>Bebe</w:t>
      </w:r>
      <w:proofErr w:type="spellEnd"/>
      <w:r w:rsidR="00C070B5">
        <w:t xml:space="preserve"> D’Souza, Mr. Joshua Chambers and </w:t>
      </w:r>
      <w:proofErr w:type="gramStart"/>
      <w:r w:rsidR="00C070B5">
        <w:t>myself</w:t>
      </w:r>
      <w:proofErr w:type="gramEnd"/>
      <w:r w:rsidR="00C070B5">
        <w:t>, there was no sharing of data whatsoever after the de-identification stage</w:t>
      </w:r>
      <w:r w:rsidR="00C07406">
        <w:t xml:space="preserve">. </w:t>
      </w:r>
      <w:r w:rsidR="00C070B5">
        <w:t xml:space="preserve">The current project relates to the work of the other individuals of the research group insofar as the same data was used. Whilst the other individuals within this group have analysed a component of </w:t>
      </w:r>
      <w:proofErr w:type="gramStart"/>
      <w:r w:rsidR="004A3DC1">
        <w:t>data</w:t>
      </w:r>
      <w:r w:rsidR="00C070B5">
        <w:t>, or</w:t>
      </w:r>
      <w:proofErr w:type="gramEnd"/>
      <w:r w:rsidR="00C070B5">
        <w:t xml:space="preserve"> have generated catchment area maps with a single algorithm, this project has generated generalised catchment area maps</w:t>
      </w:r>
      <w:r w:rsidR="0020658A">
        <w:t>.</w:t>
      </w:r>
      <w:r w:rsidR="00C070B5">
        <w:t xml:space="preserve"> </w:t>
      </w:r>
    </w:p>
    <w:p w14:paraId="7FCDFF0F" w14:textId="6D8AE516" w:rsidR="00606537" w:rsidRDefault="00606537" w:rsidP="005257E5"/>
    <w:p w14:paraId="39096946" w14:textId="65101BCC" w:rsidR="00606537" w:rsidRDefault="00606537" w:rsidP="005257E5">
      <w:r>
        <w:t xml:space="preserve">Originally, I had been given the 2015-2016 Hospital admissions data of Hospital for Tropical Diseases and Pham Ngoc Thach hospital from Dr. Justin Beardsley. Whilst the team had unanimously decided to use the Google Maps API for geocoding, I noticed that this decision </w:t>
      </w:r>
      <w:r w:rsidR="0020658A">
        <w:t>was lacking an evidence base.</w:t>
      </w:r>
      <w:r>
        <w:t xml:space="preserve"> After an initial literature review, I discovered that the usage of these geocoding APIs </w:t>
      </w:r>
      <w:proofErr w:type="gramStart"/>
      <w:r>
        <w:t>were</w:t>
      </w:r>
      <w:proofErr w:type="gramEnd"/>
      <w:r>
        <w:t xml:space="preserve"> well studied in English-speaking countries but severely lacking in Asian countries such as Vietnam. From here, I decided to take my MD projects back to the basics and document the complete procedure and attempt to build my own evidence base around why certain options were chosen over others. Through this, the results of the current project offer guidance regarding future choices for catchment area map generation in Vietnam. </w:t>
      </w:r>
    </w:p>
    <w:p w14:paraId="0483752E" w14:textId="4C2C76F3" w:rsidR="00606537" w:rsidRDefault="00606537" w:rsidP="005257E5">
      <w:r>
        <w:t xml:space="preserve">Further, it was originally Dr. Beardsley’s idea to create a series of resources to provide researchers and clinicians in Vietnam describing the steps in producing catchment area maps as in the current project. As such, I have created open sourced Python scripts along with complete documentation and videos, currently hosted on my project website at </w:t>
      </w:r>
      <w:hyperlink r:id="rId8" w:history="1">
        <w:r w:rsidRPr="00230AC5">
          <w:rPr>
            <w:rStyle w:val="Hyperlink"/>
          </w:rPr>
          <w:t>https://ouibaa.github.io/l/CatchmentAreas</w:t>
        </w:r>
      </w:hyperlink>
      <w:r>
        <w:t>.</w:t>
      </w:r>
    </w:p>
    <w:p w14:paraId="19FB78D8" w14:textId="60DC24F6" w:rsidR="00606537" w:rsidRDefault="00606537" w:rsidP="005257E5"/>
    <w:p w14:paraId="14BE77FF" w14:textId="1A3D303A" w:rsidR="004A3DC1" w:rsidRDefault="00606537" w:rsidP="005257E5">
      <w:r>
        <w:t xml:space="preserve">The challenges I faced throughout this project </w:t>
      </w:r>
      <w:r w:rsidR="004A3DC1">
        <w:t xml:space="preserve">was in the use of geocoding algorithms. As Google and HERE maps are commercial algorithms, the use of their </w:t>
      </w:r>
      <w:proofErr w:type="gramStart"/>
      <w:r w:rsidR="004A3DC1">
        <w:t>algorithms</w:t>
      </w:r>
      <w:proofErr w:type="gramEnd"/>
      <w:r w:rsidR="004A3DC1">
        <w:t xml:space="preserve"> costs money. This would pose a problem each time the process had to restart, for example, if my computer had shut down or if a bug in my code caused the software to crash. Eventually all analyses were performed without incurring cost. Further, as I do not read Vietnamese, I faced challenges in assessing geocoding accuracy, which I overcame by a slow visual comparison on a small subset (5%)</w:t>
      </w:r>
    </w:p>
    <w:p w14:paraId="52165419" w14:textId="36074A9C" w:rsidR="00C070B5" w:rsidRDefault="00C070B5" w:rsidP="005257E5"/>
    <w:p w14:paraId="50C612EB" w14:textId="5F383174" w:rsidR="0020658A" w:rsidRPr="005257E5" w:rsidRDefault="0020658A" w:rsidP="005257E5">
      <w:r>
        <w:t xml:space="preserve">I would like to thank Dr. Justin Beardsley for supporting me throughout the project and providing greater insight regarding the concept of hospital catchment areas. I would also like to thank Dr. Justin Beardsley, Dr. Greg Fox. Professor Nicholas Manolios and A/Prof Andrew </w:t>
      </w:r>
      <w:proofErr w:type="spellStart"/>
      <w:r>
        <w:t>Bleasel</w:t>
      </w:r>
      <w:proofErr w:type="spellEnd"/>
      <w:r>
        <w:t xml:space="preserve"> for their feedback and engagement throughout the milestones for this project.</w:t>
      </w:r>
    </w:p>
    <w:p w14:paraId="7FA624DE" w14:textId="77777777" w:rsidR="00C070B5" w:rsidRDefault="00C070B5">
      <w:pPr>
        <w:rPr>
          <w:rFonts w:eastAsiaTheme="majorEastAsia" w:cs="Times New Roman"/>
          <w:sz w:val="28"/>
        </w:rPr>
      </w:pPr>
      <w:r>
        <w:rPr>
          <w:rFonts w:cs="Times New Roman"/>
        </w:rPr>
        <w:br w:type="page"/>
      </w:r>
    </w:p>
    <w:p w14:paraId="5342FEB7" w14:textId="5BA90EB5" w:rsidR="009D1ACF" w:rsidRPr="00A10C8B" w:rsidRDefault="009D1ACF" w:rsidP="003E29A0">
      <w:pPr>
        <w:pStyle w:val="Heading3"/>
        <w:rPr>
          <w:rFonts w:ascii="Times New Roman" w:hAnsi="Times New Roman" w:cs="Times New Roman"/>
        </w:rPr>
      </w:pPr>
      <w:r w:rsidRPr="00A10C8B">
        <w:rPr>
          <w:rFonts w:ascii="Times New Roman" w:hAnsi="Times New Roman" w:cs="Times New Roman"/>
        </w:rPr>
        <w:lastRenderedPageBreak/>
        <w:t>Abstract</w:t>
      </w:r>
    </w:p>
    <w:p w14:paraId="531BC97B" w14:textId="77777777" w:rsidR="00A321B7" w:rsidRDefault="00A321B7">
      <w:pPr>
        <w:rPr>
          <w:rFonts w:cs="Times New Roman"/>
        </w:rPr>
      </w:pPr>
      <w:r>
        <w:rPr>
          <w:rFonts w:cs="Times New Roman"/>
        </w:rPr>
        <w:t>Background:</w:t>
      </w:r>
    </w:p>
    <w:p w14:paraId="095E8BAC" w14:textId="4D8E8BAA" w:rsidR="003F3AA5" w:rsidRDefault="00A321B7">
      <w:pPr>
        <w:rPr>
          <w:rFonts w:cs="Times New Roman"/>
        </w:rPr>
      </w:pPr>
      <w:r>
        <w:rPr>
          <w:rFonts w:cs="Times New Roman"/>
        </w:rPr>
        <w:t>Hospitals rely on knowledge of their catchment areas for adequate planning of resource allocation</w:t>
      </w:r>
      <w:r w:rsidR="00D64ED1">
        <w:rPr>
          <w:rFonts w:cs="Times New Roman"/>
        </w:rPr>
        <w:t xml:space="preserve"> and to help understand the local epidemiology of those utilising their services. </w:t>
      </w:r>
      <w:r w:rsidR="00ED69C3">
        <w:rPr>
          <w:rFonts w:cs="Times New Roman"/>
        </w:rPr>
        <w:t>T</w:t>
      </w:r>
      <w:r w:rsidR="003F3AA5">
        <w:rPr>
          <w:rFonts w:cs="Times New Roman"/>
        </w:rPr>
        <w:t>rue utilisation patterns should be consulted when deriving catchment areas for any hospital</w:t>
      </w:r>
      <w:r w:rsidR="00ED69C3">
        <w:rPr>
          <w:rFonts w:cs="Times New Roman"/>
        </w:rPr>
        <w:t xml:space="preserve"> rather than simply assuming hospital choice is convenience based</w:t>
      </w:r>
      <w:r w:rsidR="003F3AA5">
        <w:rPr>
          <w:rFonts w:cs="Times New Roman"/>
        </w:rPr>
        <w:t xml:space="preserve">. </w:t>
      </w:r>
      <w:r w:rsidR="00ED69C3">
        <w:rPr>
          <w:rFonts w:cs="Times New Roman"/>
        </w:rPr>
        <w:t xml:space="preserve">Radius and distance-matrix based mapping approaches have previously been the mainstay approach due to convenience and lower computational requirements. </w:t>
      </w:r>
      <w:r w:rsidR="003F3AA5">
        <w:rPr>
          <w:rFonts w:cs="Times New Roman"/>
        </w:rPr>
        <w:t xml:space="preserve">Patient flow methods such as those utilising cumulative case ratios </w:t>
      </w:r>
      <w:r w:rsidR="00ED69C3">
        <w:rPr>
          <w:rFonts w:cs="Times New Roman"/>
        </w:rPr>
        <w:t>have since superseded</w:t>
      </w:r>
      <w:r w:rsidR="003F3AA5">
        <w:rPr>
          <w:rFonts w:cs="Times New Roman"/>
        </w:rPr>
        <w:t xml:space="preserve"> such approaches </w:t>
      </w:r>
      <w:r w:rsidR="00ED69C3">
        <w:rPr>
          <w:rFonts w:cs="Times New Roman"/>
        </w:rPr>
        <w:t>and</w:t>
      </w:r>
      <w:r w:rsidR="003F3AA5">
        <w:rPr>
          <w:rFonts w:cs="Times New Roman"/>
        </w:rPr>
        <w:t xml:space="preserve"> provide insight into who and how healthcare resources are used by.</w:t>
      </w:r>
      <w:r w:rsidR="00ED69C3">
        <w:rPr>
          <w:rFonts w:cs="Times New Roman"/>
        </w:rPr>
        <w:t xml:space="preserve"> </w:t>
      </w:r>
    </w:p>
    <w:p w14:paraId="1A66191A" w14:textId="4E486AF1" w:rsidR="003F3AA5" w:rsidRDefault="003F3AA5">
      <w:pPr>
        <w:rPr>
          <w:rFonts w:cs="Times New Roman"/>
        </w:rPr>
      </w:pPr>
      <w:r>
        <w:rPr>
          <w:rFonts w:cs="Times New Roman"/>
        </w:rPr>
        <w:t>Method:</w:t>
      </w:r>
    </w:p>
    <w:p w14:paraId="06A5D53C" w14:textId="04E5C97F" w:rsidR="00ED69C3" w:rsidRDefault="003F3AA5">
      <w:pPr>
        <w:rPr>
          <w:rFonts w:cs="Times New Roman"/>
        </w:rPr>
      </w:pPr>
      <w:r>
        <w:rPr>
          <w:rFonts w:cs="Times New Roman"/>
        </w:rPr>
        <w:t xml:space="preserve">We use hospital admissions data from Hospital for Tropical diseases </w:t>
      </w:r>
      <w:r w:rsidR="00ED69C3">
        <w:rPr>
          <w:rFonts w:cs="Times New Roman"/>
        </w:rPr>
        <w:t xml:space="preserve">(HTD) </w:t>
      </w:r>
      <w:r>
        <w:rPr>
          <w:rFonts w:cs="Times New Roman"/>
        </w:rPr>
        <w:t xml:space="preserve">and Pham Ngoc Thach </w:t>
      </w:r>
      <w:r w:rsidR="00ED69C3">
        <w:rPr>
          <w:rFonts w:cs="Times New Roman"/>
        </w:rPr>
        <w:t xml:space="preserve">(PNT) </w:t>
      </w:r>
      <w:r>
        <w:rPr>
          <w:rFonts w:cs="Times New Roman"/>
        </w:rPr>
        <w:t>across 2015-2016 to calculate their respective catchment areas. Geocoding APIs from Google, Bing and HERE</w:t>
      </w:r>
      <w:bookmarkStart w:id="0" w:name="_GoBack"/>
      <w:bookmarkEnd w:id="0"/>
      <w:r>
        <w:rPr>
          <w:rFonts w:cs="Times New Roman"/>
        </w:rPr>
        <w:t xml:space="preserve"> are used to parse address data and their accuracies are assessed with Excel. </w:t>
      </w:r>
      <w:r w:rsidR="00ED69C3">
        <w:rPr>
          <w:rFonts w:cs="Times New Roman"/>
        </w:rPr>
        <w:t xml:space="preserve">The haversine formula is used to calculate </w:t>
      </w:r>
      <w:proofErr w:type="spellStart"/>
      <w:r w:rsidR="00ED69C3">
        <w:rPr>
          <w:rFonts w:cs="Times New Roman"/>
        </w:rPr>
        <w:t>admissision</w:t>
      </w:r>
      <w:proofErr w:type="spellEnd"/>
      <w:r w:rsidR="00ED69C3">
        <w:rPr>
          <w:rFonts w:cs="Times New Roman"/>
        </w:rPr>
        <w:t xml:space="preserve">-hospital displacements to generate a radius-based catchment area and </w:t>
      </w:r>
      <w:r>
        <w:rPr>
          <w:rFonts w:cs="Times New Roman"/>
        </w:rPr>
        <w:t xml:space="preserve">Google Maps Distance Matrix Algorithm is used to calculate travel time and duration </w:t>
      </w:r>
      <w:r w:rsidR="00ED69C3">
        <w:rPr>
          <w:rFonts w:cs="Times New Roman"/>
        </w:rPr>
        <w:t xml:space="preserve">to derive Distance Matrix-based catchment area maps. The 2015 </w:t>
      </w:r>
      <w:proofErr w:type="spellStart"/>
      <w:r w:rsidR="00ED69C3">
        <w:rPr>
          <w:rFonts w:cs="Times New Roman"/>
        </w:rPr>
        <w:t>WorldPop</w:t>
      </w:r>
      <w:proofErr w:type="spellEnd"/>
      <w:r w:rsidR="00ED69C3">
        <w:rPr>
          <w:rFonts w:cs="Times New Roman"/>
        </w:rPr>
        <w:t xml:space="preserve"> Vietnam dataset is used in the derivation of cumulative case ratio (CCR) based catchment areas.</w:t>
      </w:r>
    </w:p>
    <w:p w14:paraId="25320A59" w14:textId="77777777" w:rsidR="00ED69C3" w:rsidRDefault="00ED69C3">
      <w:pPr>
        <w:rPr>
          <w:rFonts w:cs="Times New Roman"/>
        </w:rPr>
      </w:pPr>
      <w:r>
        <w:rPr>
          <w:rFonts w:cs="Times New Roman"/>
        </w:rPr>
        <w:t>Results:</w:t>
      </w:r>
    </w:p>
    <w:p w14:paraId="4B3B7F9C" w14:textId="0B674316" w:rsidR="003F3AA5" w:rsidRDefault="00ED69C3">
      <w:pPr>
        <w:rPr>
          <w:rFonts w:cs="Times New Roman"/>
        </w:rPr>
      </w:pPr>
      <w:r>
        <w:rPr>
          <w:rFonts w:cs="Times New Roman"/>
        </w:rPr>
        <w:t xml:space="preserve">Google maps was significantly more accurate in geocoding both HTD and PNT datasets compared to Bing and HERE maps. We were able to map and describe displacement, distance-matrix and CCR </w:t>
      </w:r>
      <w:r w:rsidR="00FF059F">
        <w:rPr>
          <w:rFonts w:cs="Times New Roman"/>
        </w:rPr>
        <w:t xml:space="preserve">catchment areas </w:t>
      </w:r>
      <w:r>
        <w:rPr>
          <w:rFonts w:cs="Times New Roman"/>
        </w:rPr>
        <w:t xml:space="preserve">and </w:t>
      </w:r>
      <w:r w:rsidR="00FF059F">
        <w:rPr>
          <w:rFonts w:cs="Times New Roman"/>
        </w:rPr>
        <w:t xml:space="preserve">provide insight into the choice of case-rate for CCR-based catchment maps in Ho Chi Minh City.  </w:t>
      </w:r>
    </w:p>
    <w:p w14:paraId="3CC342C9" w14:textId="0F2F0882" w:rsidR="0056383F" w:rsidRPr="00A10C8B" w:rsidRDefault="00D64ED1">
      <w:pPr>
        <w:rPr>
          <w:rFonts w:eastAsiaTheme="majorEastAsia" w:cs="Times New Roman"/>
          <w:color w:val="1F3763" w:themeColor="accent1" w:themeShade="7F"/>
        </w:rPr>
      </w:pPr>
      <w:r>
        <w:rPr>
          <w:rFonts w:cs="Times New Roman"/>
        </w:rPr>
        <w:t xml:space="preserve"> </w:t>
      </w:r>
      <w:r w:rsidR="0056383F" w:rsidRPr="00A10C8B">
        <w:rPr>
          <w:rFonts w:cs="Times New Roman"/>
        </w:rPr>
        <w:br w:type="page"/>
      </w:r>
    </w:p>
    <w:p w14:paraId="51DC2827" w14:textId="60A8F6F5" w:rsidR="004825EC" w:rsidRPr="000A4A0F" w:rsidRDefault="009D1ACF" w:rsidP="000A4A0F">
      <w:pPr>
        <w:pStyle w:val="Heading3"/>
        <w:rPr>
          <w:rFonts w:ascii="Times New Roman" w:hAnsi="Times New Roman" w:cs="Times New Roman"/>
        </w:rPr>
      </w:pPr>
      <w:r w:rsidRPr="00A10C8B">
        <w:rPr>
          <w:rFonts w:ascii="Times New Roman" w:hAnsi="Times New Roman" w:cs="Times New Roman"/>
        </w:rPr>
        <w:lastRenderedPageBreak/>
        <w:t>Introduction</w:t>
      </w:r>
    </w:p>
    <w:p w14:paraId="169CA6DE" w14:textId="29F02F1E" w:rsidR="009D1ACF" w:rsidRPr="00A10C8B" w:rsidRDefault="009D1ACF" w:rsidP="009D1ACF">
      <w:pPr>
        <w:rPr>
          <w:rFonts w:cs="Times New Roman"/>
          <w:b/>
          <w:bCs/>
        </w:rPr>
      </w:pPr>
      <w:r w:rsidRPr="00A10C8B">
        <w:rPr>
          <w:rFonts w:cs="Times New Roman"/>
          <w:b/>
          <w:bCs/>
        </w:rPr>
        <w:t>Hospital catchment areas</w:t>
      </w:r>
    </w:p>
    <w:p w14:paraId="5DCF8028" w14:textId="1C7C5F54" w:rsidR="00925F3F" w:rsidRPr="00925F3F" w:rsidRDefault="00847851" w:rsidP="00925F3F">
      <w:r>
        <w:rPr>
          <w:rFonts w:cs="Times New Roman"/>
        </w:rPr>
        <w:t>The</w:t>
      </w:r>
      <w:r w:rsidR="00925F3F" w:rsidRPr="00925F3F">
        <w:rPr>
          <w:rFonts w:cs="Times New Roman"/>
        </w:rPr>
        <w:t xml:space="preserve"> hospital catchment area, defined by </w:t>
      </w:r>
      <w:proofErr w:type="spellStart"/>
      <w:r w:rsidR="00925F3F" w:rsidRPr="00925F3F">
        <w:rPr>
          <w:rFonts w:cs="Times New Roman"/>
        </w:rPr>
        <w:t>Senn</w:t>
      </w:r>
      <w:proofErr w:type="spellEnd"/>
      <w:r w:rsidR="00925F3F" w:rsidRPr="00925F3F">
        <w:rPr>
          <w:rFonts w:cs="Times New Roman"/>
        </w:rPr>
        <w:t xml:space="preserve"> and Samson (1982) as the “group of persons who would attend the hospital or unit were they required to treatment”</w:t>
      </w:r>
      <w:r w:rsidR="00A42524">
        <w:t xml:space="preserve"> </w:t>
      </w:r>
      <w:r w:rsidR="00A42524">
        <w:fldChar w:fldCharType="begin"/>
      </w:r>
      <w:r w:rsidR="00A42524">
        <w:instrText xml:space="preserve"> ADDIN EN.CITE &lt;EndNote&gt;&lt;Cite&gt;&lt;Author&gt;Senn&lt;/Author&gt;&lt;Year&gt;1982&lt;/Year&gt;&lt;RecNum&gt;4&lt;/RecNum&gt;&lt;DisplayText&gt;(1)&lt;/DisplayText&gt;&lt;record&gt;&lt;rec-number&gt;4&lt;/rec-number&gt;&lt;foreign-keys&gt;&lt;key app="EN" db-id="5razw0rsav0vzeeazad5ae55va0z2vt9dd9x" timestamp="1607586470"&gt;4&lt;/key&gt;&lt;/foreign-keys&gt;&lt;ref-type name="Journal Article"&gt;17&lt;/ref-type&gt;&lt;contributors&gt;&lt;authors&gt;&lt;author&gt;Senn, S. J.&lt;/author&gt;&lt;author&gt;Samson, W. B.&lt;/author&gt;&lt;/authors&gt;&lt;/contributors&gt;&lt;titles&gt;&lt;title&gt;Estimating Hospital Catchment Populations&lt;/title&gt;&lt;secondary-title&gt;The Statistician&lt;/secondary-title&gt;&lt;/titles&gt;&lt;periodical&gt;&lt;full-title&gt;The Statistician&lt;/full-title&gt;&lt;/periodical&gt;&lt;volume&gt;31&lt;/volume&gt;&lt;number&gt;1&lt;/number&gt;&lt;section&gt;81&lt;/section&gt;&lt;dates&gt;&lt;year&gt;1982&lt;/year&gt;&lt;/dates&gt;&lt;isbn&gt;00390526&lt;/isbn&gt;&lt;urls&gt;&lt;/urls&gt;&lt;electronic-resource-num&gt;10.2307/2988103&lt;/electronic-resource-num&gt;&lt;/record&gt;&lt;/Cite&gt;&lt;/EndNote&gt;</w:instrText>
      </w:r>
      <w:r w:rsidR="00A42524">
        <w:fldChar w:fldCharType="separate"/>
      </w:r>
      <w:r w:rsidR="00A42524">
        <w:rPr>
          <w:noProof/>
        </w:rPr>
        <w:t>(1)</w:t>
      </w:r>
      <w:r w:rsidR="00A42524">
        <w:fldChar w:fldCharType="end"/>
      </w:r>
      <w:r>
        <w:rPr>
          <w:rFonts w:cs="Times New Roman"/>
        </w:rPr>
        <w:t xml:space="preserve">, provide hospitals with </w:t>
      </w:r>
      <w:r w:rsidR="006066B5">
        <w:rPr>
          <w:rFonts w:cs="Times New Roman"/>
        </w:rPr>
        <w:t>knowledge of their local epidemiology and allow planned allocation of resources to support their communities. Early catchment area served the simple purpose of indicating local population sizes</w:t>
      </w:r>
      <w:r w:rsidR="00CC4A42">
        <w:rPr>
          <w:rFonts w:cs="Times New Roman"/>
        </w:rPr>
        <w:t xml:space="preserve"> </w:t>
      </w:r>
      <w:r w:rsidR="00CC4A42">
        <w:rPr>
          <w:rFonts w:cs="Times New Roman"/>
        </w:rPr>
        <w:fldChar w:fldCharType="begin"/>
      </w:r>
      <w:r w:rsidR="00CC4A42">
        <w:rPr>
          <w:rFonts w:cs="Times New Roman"/>
        </w:rPr>
        <w:instrText xml:space="preserve"> ADDIN EN.CITE &lt;EndNote&gt;&lt;Cite&gt;&lt;Author&gt;Senn&lt;/Author&gt;&lt;Year&gt;1982&lt;/Year&gt;&lt;RecNum&gt;4&lt;/RecNum&gt;&lt;DisplayText&gt;(1)&lt;/DisplayText&gt;&lt;record&gt;&lt;rec-number&gt;4&lt;/rec-number&gt;&lt;foreign-keys&gt;&lt;key app="EN" db-id="5razw0rsav0vzeeazad5ae55va0z2vt9dd9x" timestamp="1607586470"&gt;4&lt;/key&gt;&lt;/foreign-keys&gt;&lt;ref-type name="Journal Article"&gt;17&lt;/ref-type&gt;&lt;contributors&gt;&lt;authors&gt;&lt;author&gt;Senn, S. J.&lt;/author&gt;&lt;author&gt;Samson, W. B.&lt;/author&gt;&lt;/authors&gt;&lt;/contributors&gt;&lt;titles&gt;&lt;title&gt;Estimating Hospital Catchment Populations&lt;/title&gt;&lt;secondary-title&gt;The Statistician&lt;/secondary-title&gt;&lt;/titles&gt;&lt;periodical&gt;&lt;full-title&gt;The Statistician&lt;/full-title&gt;&lt;/periodical&gt;&lt;volume&gt;31&lt;/volume&gt;&lt;number&gt;1&lt;/number&gt;&lt;section&gt;81&lt;/section&gt;&lt;dates&gt;&lt;year&gt;1982&lt;/year&gt;&lt;/dates&gt;&lt;isbn&gt;00390526&lt;/isbn&gt;&lt;urls&gt;&lt;/urls&gt;&lt;electronic-resource-num&gt;10.2307/2988103&lt;/electronic-resource-num&gt;&lt;/record&gt;&lt;/Cite&gt;&lt;/EndNote&gt;</w:instrText>
      </w:r>
      <w:r w:rsidR="00CC4A42">
        <w:rPr>
          <w:rFonts w:cs="Times New Roman"/>
        </w:rPr>
        <w:fldChar w:fldCharType="separate"/>
      </w:r>
      <w:r w:rsidR="00CC4A42">
        <w:rPr>
          <w:rFonts w:cs="Times New Roman"/>
          <w:noProof/>
        </w:rPr>
        <w:t>(1)</w:t>
      </w:r>
      <w:r w:rsidR="00CC4A42">
        <w:rPr>
          <w:rFonts w:cs="Times New Roman"/>
        </w:rPr>
        <w:fldChar w:fldCharType="end"/>
      </w:r>
      <w:r w:rsidR="00A42524">
        <w:rPr>
          <w:rFonts w:cs="Times New Roman"/>
        </w:rPr>
        <w:t xml:space="preserve">, </w:t>
      </w:r>
      <w:r w:rsidR="00925F3F" w:rsidRPr="00925F3F">
        <w:rPr>
          <w:rFonts w:cs="Times New Roman"/>
        </w:rPr>
        <w:t xml:space="preserve">however with the increased use of Geographical Information Systems (GIS), we </w:t>
      </w:r>
      <w:r w:rsidR="006066B5">
        <w:rPr>
          <w:rFonts w:cs="Times New Roman"/>
        </w:rPr>
        <w:t xml:space="preserve">can now generate area-based maps and identify </w:t>
      </w:r>
      <w:r w:rsidR="00925F3F" w:rsidRPr="00925F3F">
        <w:rPr>
          <w:rFonts w:cs="Times New Roman"/>
        </w:rPr>
        <w:t>disparities in patient access to health services</w:t>
      </w:r>
      <w:r w:rsidR="00A42524">
        <w:rPr>
          <w:rFonts w:cs="Times New Roman"/>
        </w:rPr>
        <w:t xml:space="preserve"> </w:t>
      </w:r>
      <w:r w:rsidR="00A42524">
        <w:rPr>
          <w:rFonts w:cs="Times New Roman"/>
        </w:rPr>
        <w:fldChar w:fldCharType="begin"/>
      </w:r>
      <w:r w:rsidR="00A42524">
        <w:rPr>
          <w:rFonts w:cs="Times New Roman"/>
        </w:rPr>
        <w:instrText xml:space="preserve"> ADDIN EN.CITE &lt;EndNote&gt;&lt;Cite&gt;&lt;Author&gt;McLafferty&lt;/Author&gt;&lt;Year&gt;2003&lt;/Year&gt;&lt;RecNum&gt;5&lt;/RecNum&gt;&lt;DisplayText&gt;(2)&lt;/DisplayText&gt;&lt;record&gt;&lt;rec-number&gt;5&lt;/rec-number&gt;&lt;foreign-keys&gt;&lt;key app="EN" db-id="5razw0rsav0vzeeazad5ae55va0z2vt9dd9x" timestamp="1607587046"&gt;5&lt;/key&gt;&lt;/foreign-keys&gt;&lt;ref-type name="Journal Article"&gt;17&lt;/ref-type&gt;&lt;contributors&gt;&lt;authors&gt;&lt;author&gt;McLafferty, S. L.&lt;/author&gt;&lt;/authors&gt;&lt;/contributors&gt;&lt;auth-address&gt;Department of Geography, University of Illinois at Urbana-Champaign, Urbana, Illinois 61801-3671, USA. smclaff@uiuc.edu&lt;/auth-address&gt;&lt;titles&gt;&lt;title&gt;GIS and health care&lt;/title&gt;&lt;secondary-title&gt;Annu Rev Public Health&lt;/secondary-title&gt;&lt;/titles&gt;&lt;periodical&gt;&lt;full-title&gt;Annu Rev Public Health&lt;/full-title&gt;&lt;/periodical&gt;&lt;pages&gt;25-42&lt;/pages&gt;&lt;volume&gt;24&lt;/volume&gt;&lt;edition&gt;2003/04/02&lt;/edition&gt;&lt;keywords&gt;&lt;keyword&gt;Bioterrorism&lt;/keyword&gt;&lt;keyword&gt;Delivery of Health Care/*organization &amp;amp; administration&lt;/keyword&gt;&lt;keyword&gt;*Geographic Information Systems&lt;/keyword&gt;&lt;keyword&gt;*Health Planning&lt;/keyword&gt;&lt;keyword&gt;Health Services/supply &amp;amp; distribution&lt;/keyword&gt;&lt;keyword&gt;Health Services Accessibility&lt;/keyword&gt;&lt;keyword&gt;Health Services Needs and Demand&lt;/keyword&gt;&lt;keyword&gt;Humans&lt;/keyword&gt;&lt;keyword&gt;*Public Health Informatics&lt;/keyword&gt;&lt;keyword&gt;United States&lt;/keyword&gt;&lt;/keywords&gt;&lt;dates&gt;&lt;year&gt;2003&lt;/year&gt;&lt;/dates&gt;&lt;isbn&gt;0163-7525 (Print)&amp;#xD;0163-7525 (Linking)&lt;/isbn&gt;&lt;accession-num&gt;12668754&lt;/accession-num&gt;&lt;urls&gt;&lt;related-urls&gt;&lt;url&gt;https://www.ncbi.nlm.nih.gov/pubmed/12668754&lt;/url&gt;&lt;/related-urls&gt;&lt;/urls&gt;&lt;electronic-resource-num&gt;10.1146/annurev.publhealth.24.012902.141012&lt;/electronic-resource-num&gt;&lt;/record&gt;&lt;/Cite&gt;&lt;/EndNote&gt;</w:instrText>
      </w:r>
      <w:r w:rsidR="00A42524">
        <w:rPr>
          <w:rFonts w:cs="Times New Roman"/>
        </w:rPr>
        <w:fldChar w:fldCharType="separate"/>
      </w:r>
      <w:r w:rsidR="00A42524">
        <w:rPr>
          <w:rFonts w:cs="Times New Roman"/>
          <w:noProof/>
        </w:rPr>
        <w:t>(2)</w:t>
      </w:r>
      <w:r w:rsidR="00A42524">
        <w:rPr>
          <w:rFonts w:cs="Times New Roman"/>
        </w:rPr>
        <w:fldChar w:fldCharType="end"/>
      </w:r>
      <w:r w:rsidR="00925F3F" w:rsidRPr="00925F3F">
        <w:rPr>
          <w:rFonts w:cs="Times New Roman"/>
        </w:rPr>
        <w:t>. Whilst initial models were simply based off</w:t>
      </w:r>
      <w:r w:rsidR="006066B5">
        <w:rPr>
          <w:rFonts w:cs="Times New Roman"/>
        </w:rPr>
        <w:t xml:space="preserve"> simple displacement-from-hospital calculations, </w:t>
      </w:r>
      <w:r w:rsidR="00CC4A42">
        <w:rPr>
          <w:rFonts w:cs="Times New Roman"/>
        </w:rPr>
        <w:fldChar w:fldCharType="begin"/>
      </w:r>
      <w:r w:rsidR="00CC4A42">
        <w:rPr>
          <w:rFonts w:cs="Times New Roman"/>
        </w:rPr>
        <w:instrText xml:space="preserve"> ADDIN EN.CITE &lt;EndNote&gt;&lt;Cite&gt;&lt;Author&gt;Phibbs&lt;/Author&gt;&lt;RecNum&gt;6&lt;/RecNum&gt;&lt;DisplayText&gt;(3)&lt;/DisplayText&gt;&lt;record&gt;&lt;rec-number&gt;6&lt;/rec-number&gt;&lt;foreign-keys&gt;&lt;key app="EN" db-id="5razw0rsav0vzeeazad5ae55va0z2vt9dd9x" timestamp="1607587176"&gt;6&lt;/key&gt;&lt;/foreign-keys&gt;&lt;ref-type name="Journal Article"&gt;17&lt;/ref-type&gt;&lt;contributors&gt;&lt;authors&gt;&lt;author&gt;Phibbs, C. S.&lt;/author&gt;&lt;author&gt;Robinson, J. C.&lt;/author&gt;&lt;/authors&gt;&lt;translated-authors&gt;&lt;author&gt;Health Serv, Res&lt;/author&gt;&lt;/translated-authors&gt;&lt;/contributors&gt;&lt;auth-address&gt;Center for Health Care Evaluation, Veterans Affairs Medical Center, Menlo Park, CA 94025. FAU - Robinson, J C&lt;/auth-address&gt;&lt;titles&gt;&lt;title&gt;A variable-radius measure of local hospital market structure&lt;/title&gt;&lt;/titles&gt;&lt;number&gt;0017-9124 (Print)&lt;/number&gt;&lt;dates&gt;&lt;/dates&gt;&lt;urls&gt;&lt;/urls&gt;&lt;remote-database-provider&gt;1993 Aug&lt;/remote-database-provider&gt;&lt;language&gt;eng&lt;/language&gt;&lt;/record&gt;&lt;/Cite&gt;&lt;/EndNote&gt;</w:instrText>
      </w:r>
      <w:r w:rsidR="00CC4A42">
        <w:rPr>
          <w:rFonts w:cs="Times New Roman"/>
        </w:rPr>
        <w:fldChar w:fldCharType="separate"/>
      </w:r>
      <w:r w:rsidR="00CC4A42">
        <w:rPr>
          <w:rFonts w:cs="Times New Roman"/>
          <w:noProof/>
        </w:rPr>
        <w:t>(3)</w:t>
      </w:r>
      <w:r w:rsidR="00CC4A42">
        <w:rPr>
          <w:rFonts w:cs="Times New Roman"/>
        </w:rPr>
        <w:fldChar w:fldCharType="end"/>
      </w:r>
      <w:r w:rsidR="00CC4A42">
        <w:rPr>
          <w:rFonts w:cs="Times New Roman"/>
        </w:rPr>
        <w:t>,</w:t>
      </w:r>
      <w:r w:rsidR="00925F3F" w:rsidRPr="00925F3F">
        <w:rPr>
          <w:rFonts w:cs="Times New Roman"/>
        </w:rPr>
        <w:t xml:space="preserve"> improved </w:t>
      </w:r>
      <w:r w:rsidR="006066B5">
        <w:rPr>
          <w:rFonts w:cs="Times New Roman"/>
        </w:rPr>
        <w:t>computational</w:t>
      </w:r>
      <w:r w:rsidR="00925F3F" w:rsidRPr="00925F3F">
        <w:rPr>
          <w:rFonts w:cs="Times New Roman"/>
        </w:rPr>
        <w:t xml:space="preserve"> power </w:t>
      </w:r>
      <w:r w:rsidR="006066B5">
        <w:rPr>
          <w:rFonts w:cs="Times New Roman"/>
        </w:rPr>
        <w:t>has enabled a more patient-centred approach or ‘</w:t>
      </w:r>
      <w:r w:rsidR="00925F3F" w:rsidRPr="00925F3F">
        <w:rPr>
          <w:rFonts w:cs="Times New Roman"/>
        </w:rPr>
        <w:t>patient flow</w:t>
      </w:r>
      <w:r w:rsidR="006066B5">
        <w:rPr>
          <w:rFonts w:cs="Times New Roman"/>
        </w:rPr>
        <w:t>’</w:t>
      </w:r>
      <w:r w:rsidR="00925F3F" w:rsidRPr="00925F3F">
        <w:rPr>
          <w:rFonts w:cs="Times New Roman"/>
        </w:rPr>
        <w:t xml:space="preserve"> model</w:t>
      </w:r>
      <w:r w:rsidR="006066B5">
        <w:rPr>
          <w:rFonts w:cs="Times New Roman"/>
        </w:rPr>
        <w:t>s</w:t>
      </w:r>
      <w:r w:rsidR="00925F3F" w:rsidRPr="00925F3F">
        <w:rPr>
          <w:rFonts w:cs="Times New Roman"/>
        </w:rPr>
        <w:t xml:space="preserve"> where segregated geographic </w:t>
      </w:r>
      <w:r w:rsidR="006066B5">
        <w:rPr>
          <w:rFonts w:cs="Times New Roman"/>
        </w:rPr>
        <w:t>areas</w:t>
      </w:r>
      <w:r w:rsidR="00925F3F" w:rsidRPr="00925F3F">
        <w:rPr>
          <w:rFonts w:cs="Times New Roman"/>
        </w:rPr>
        <w:t xml:space="preserve"> can have their</w:t>
      </w:r>
      <w:r w:rsidR="006066B5">
        <w:rPr>
          <w:rFonts w:cs="Times New Roman"/>
        </w:rPr>
        <w:t xml:space="preserve"> expected</w:t>
      </w:r>
      <w:r w:rsidR="00925F3F" w:rsidRPr="00925F3F">
        <w:rPr>
          <w:rFonts w:cs="Times New Roman"/>
        </w:rPr>
        <w:t xml:space="preserve"> patient load contribution calculated for each hospital </w:t>
      </w:r>
      <w:r w:rsidR="006066B5">
        <w:rPr>
          <w:rFonts w:cs="Times New Roman"/>
        </w:rPr>
        <w:t>for higher resolution prediction of local health service utilisation</w:t>
      </w:r>
      <w:r w:rsidR="00925F3F" w:rsidRPr="00925F3F">
        <w:rPr>
          <w:rFonts w:cs="Times New Roman"/>
        </w:rPr>
        <w:t xml:space="preserve"> </w:t>
      </w:r>
      <w:r w:rsidR="00CC4A42">
        <w:rPr>
          <w:rFonts w:cs="Times New Roman"/>
        </w:rPr>
        <w:fldChar w:fldCharType="begin"/>
      </w:r>
      <w:r w:rsidR="00CC4A42">
        <w:rPr>
          <w:rFonts w:cs="Times New Roman"/>
        </w:rPr>
        <w:instrText xml:space="preserve"> ADDIN EN.CITE &lt;EndNote&gt;&lt;Cite&gt;&lt;Author&gt;Gilmour&lt;/Author&gt;&lt;Year&gt;2010&lt;/Year&gt;&lt;RecNum&gt;7&lt;/RecNum&gt;&lt;DisplayText&gt;(4)&lt;/DisplayText&gt;&lt;record&gt;&lt;rec-number&gt;7&lt;/rec-number&gt;&lt;foreign-keys&gt;&lt;key app="EN" db-id="5razw0rsav0vzeeazad5ae55va0z2vt9dd9x" timestamp="1607587227"&gt;7&lt;/key&gt;&lt;/foreign-keys&gt;&lt;ref-type name="Journal Article"&gt;17&lt;/ref-type&gt;&lt;contributors&gt;&lt;authors&gt;&lt;author&gt;Gilmour, Stuart John&lt;/author&gt;&lt;/authors&gt;&lt;/contributors&gt;&lt;titles&gt;&lt;title&gt;Identification of hospital catchment areas using clustering: an example from the NHS&lt;/title&gt;&lt;secondary-title&gt;Health services research&lt;/secondary-title&gt;&lt;alt-title&gt;Health Serv Res&lt;/alt-title&gt;&lt;/titles&gt;&lt;periodical&gt;&lt;full-title&gt;Health services research&lt;/full-title&gt;&lt;abbr-1&gt;Health Serv Res&lt;/abbr-1&gt;&lt;/periodical&gt;&lt;alt-periodical&gt;&lt;full-title&gt;Health services research&lt;/full-title&gt;&lt;abbr-1&gt;Health Serv Res&lt;/abbr-1&gt;&lt;/alt-periodical&gt;&lt;pages&gt;497-513&lt;/pages&gt;&lt;volume&gt;45&lt;/volume&gt;&lt;number&gt;2&lt;/number&gt;&lt;edition&gt;2009/12/30&lt;/edition&gt;&lt;keywords&gt;&lt;keyword&gt;*Catchment Area, Health/statistics &amp;amp; numerical data&lt;/keyword&gt;&lt;keyword&gt;Cluster Analysis&lt;/keyword&gt;&lt;keyword&gt;England&lt;/keyword&gt;&lt;keyword&gt;*Hospitals, Public&lt;/keyword&gt;&lt;keyword&gt;Humans&lt;/keyword&gt;&lt;keyword&gt;State Medicine/*organization &amp;amp; administration&lt;/keyword&gt;&lt;keyword&gt;United Kingdom&lt;/keyword&gt;&lt;/keywords&gt;&lt;dates&gt;&lt;year&gt;2010&lt;/year&gt;&lt;/dates&gt;&lt;publisher&gt;Blackwell Science Inc&lt;/publisher&gt;&lt;isbn&gt;1475-6773&amp;#xD;0017-9124&lt;/isbn&gt;&lt;accession-num&gt;20050933&lt;/accession-num&gt;&lt;urls&gt;&lt;related-urls&gt;&lt;url&gt;https://pubmed.ncbi.nlm.nih.gov/20050933&lt;/url&gt;&lt;url&gt;https://www.ncbi.nlm.nih.gov/pmc/articles/PMC2838157/&lt;/url&gt;&lt;/related-urls&gt;&lt;/urls&gt;&lt;electronic-resource-num&gt;10.1111/j.1475-6773.2009.01069.x&lt;/electronic-resource-num&gt;&lt;remote-database-name&gt;PubMed&lt;/remote-database-name&gt;&lt;language&gt;eng&lt;/language&gt;&lt;/record&gt;&lt;/Cite&gt;&lt;/EndNote&gt;</w:instrText>
      </w:r>
      <w:r w:rsidR="00CC4A42">
        <w:rPr>
          <w:rFonts w:cs="Times New Roman"/>
        </w:rPr>
        <w:fldChar w:fldCharType="separate"/>
      </w:r>
      <w:r w:rsidR="00CC4A42">
        <w:rPr>
          <w:rFonts w:cs="Times New Roman"/>
          <w:noProof/>
        </w:rPr>
        <w:t>(4)</w:t>
      </w:r>
      <w:r w:rsidR="00CC4A42">
        <w:rPr>
          <w:rFonts w:cs="Times New Roman"/>
        </w:rPr>
        <w:fldChar w:fldCharType="end"/>
      </w:r>
      <w:r w:rsidR="00CC4A42">
        <w:rPr>
          <w:rFonts w:cs="Times New Roman"/>
        </w:rPr>
        <w:t>.</w:t>
      </w:r>
    </w:p>
    <w:p w14:paraId="7C4E656B" w14:textId="48767341" w:rsidR="009D1ACF" w:rsidRPr="00A10C8B" w:rsidRDefault="00C07406" w:rsidP="009D1ACF">
      <w:pPr>
        <w:rPr>
          <w:rFonts w:cs="Times New Roman"/>
        </w:rPr>
      </w:pPr>
      <w:r>
        <w:rPr>
          <w:rFonts w:cs="Times New Roman"/>
        </w:rPr>
        <w:t xml:space="preserve"> </w:t>
      </w:r>
    </w:p>
    <w:p w14:paraId="58C9ADA6" w14:textId="02F1C54A" w:rsidR="009D1ACF" w:rsidRPr="00A10C8B" w:rsidRDefault="009D1ACF" w:rsidP="009D1ACF">
      <w:pPr>
        <w:rPr>
          <w:rFonts w:cs="Times New Roman"/>
        </w:rPr>
      </w:pPr>
      <w:r w:rsidRPr="00A10C8B">
        <w:rPr>
          <w:rFonts w:cs="Times New Roman"/>
          <w:b/>
          <w:bCs/>
        </w:rPr>
        <w:t>GIS and APIs</w:t>
      </w:r>
    </w:p>
    <w:p w14:paraId="07110E7C" w14:textId="24159A05" w:rsidR="0050268A" w:rsidRDefault="0050268A" w:rsidP="0050268A">
      <w:r>
        <w:t>The utility of Geographic Information Systems (GIS) in South-east Asian countries such as Vietnam is evidenced by its widespread applications, from surveillance and analysis of the Malarial outbreaks, to finding associations between neighbourhood quality and its resident’s health</w:t>
      </w:r>
      <w:r w:rsidR="006066B5">
        <w:t xml:space="preserve"> </w:t>
      </w:r>
      <w:r w:rsidR="006066B5">
        <w:fldChar w:fldCharType="begin"/>
      </w:r>
      <w:r w:rsidR="006066B5">
        <w:instrText xml:space="preserve"> ADDIN EN.CITE &lt;EndNote&gt;&lt;Cite&gt;&lt;Author&gt;Bui&lt;/Author&gt;&lt;RecNum&gt;10&lt;/RecNum&gt;&lt;DisplayText&gt;(5)&lt;/DisplayText&gt;&lt;record&gt;&lt;rec-number&gt;10&lt;/rec-number&gt;&lt;foreign-keys&gt;&lt;key app="EN" db-id="5razw0rsav0vzeeazad5ae55va0z2vt9dd9x" timestamp="1607589572"&gt;10&lt;/key&gt;&lt;/foreign-keys&gt;&lt;ref-type name="Journal Article"&gt;17&lt;/ref-type&gt;&lt;contributors&gt;&lt;authors&gt;&lt;author&gt;Bui, T. Q.&lt;/author&gt;&lt;author&gt;Pham, H. M.&lt;/author&gt;&lt;/authors&gt;&lt;translated-authors&gt;&lt;author&gt;Springerplus,&lt;/author&gt;&lt;/translated-authors&gt;&lt;/contributors&gt;&lt;auth-address&gt;VNU University of Science, 334 Nguyen Trai, Hanoi, Vietnam. FAU - Pham, Hai Minh&amp;#xD;Vietnam Institute of Geodesy and Cartography, 479 Hoang Quoc Viet, Hanoi, Vietnam.&lt;/auth-address&gt;&lt;titles&gt;&lt;title&gt;Web-based GIS for spatial pattern detection: application to malaria incidence in Vietnam&lt;/title&gt;&lt;/titles&gt;&lt;number&gt;2193-1801 (Print)&lt;/number&gt;&lt;dates&gt;&lt;/dates&gt;&lt;urls&gt;&lt;/urls&gt;&lt;remote-database-provider&gt;2016&lt;/remote-database-provider&gt;&lt;language&gt;eng&lt;/language&gt;&lt;/record&gt;&lt;/Cite&gt;&lt;/EndNote&gt;</w:instrText>
      </w:r>
      <w:r w:rsidR="006066B5">
        <w:fldChar w:fldCharType="separate"/>
      </w:r>
      <w:r w:rsidR="006066B5">
        <w:rPr>
          <w:noProof/>
        </w:rPr>
        <w:t>(5)</w:t>
      </w:r>
      <w:r w:rsidR="006066B5">
        <w:fldChar w:fldCharType="end"/>
      </w:r>
      <w:r>
        <w:t xml:space="preserve">. As a public health tool, GIS has been used for the mapping and presentation of spatiotemporal data points, utilising population boundaries as potential sentinel nodes for predicting disease spread and oncoming endemics. GIS’s importance to hospitals lies in its potential to spatially map hospital incidence to elucidate a </w:t>
      </w:r>
      <w:r w:rsidR="006066B5">
        <w:t>utilisation-based</w:t>
      </w:r>
      <w:r>
        <w:t xml:space="preserve"> catchment area</w:t>
      </w:r>
      <w:r w:rsidR="006066B5">
        <w:t xml:space="preserve"> </w:t>
      </w:r>
      <w:r w:rsidR="006066B5">
        <w:fldChar w:fldCharType="begin">
          <w:fldData xml:space="preserve">PEVuZE5vdGU+PENpdGU+PEF1dGhvcj5aaW5zemVyPC9BdXRob3I+PFllYXI+MjAxNDwvWWVhcj48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</w:fldData>
        </w:fldChar>
      </w:r>
      <w:r w:rsidR="006066B5">
        <w:instrText xml:space="preserve"> ADDIN EN.CITE </w:instrText>
      </w:r>
      <w:r w:rsidR="006066B5">
        <w:fldChar w:fldCharType="begin">
          <w:fldData xml:space="preserve">PEVuZE5vdGU+PENpdGU+PEF1dGhvcj5aaW5zemVyPC9BdXRob3I+PFllYXI+MjAxNDwvWWVhcj48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</w:fldData>
        </w:fldChar>
      </w:r>
      <w:r w:rsidR="006066B5">
        <w:instrText xml:space="preserve"> ADDIN EN.CITE.DATA </w:instrText>
      </w:r>
      <w:r w:rsidR="006066B5">
        <w:fldChar w:fldCharType="end"/>
      </w:r>
      <w:r w:rsidR="006066B5">
        <w:fldChar w:fldCharType="separate"/>
      </w:r>
      <w:r w:rsidR="006066B5">
        <w:rPr>
          <w:noProof/>
        </w:rPr>
        <w:t>(6)</w:t>
      </w:r>
      <w:r w:rsidR="006066B5">
        <w:fldChar w:fldCharType="end"/>
      </w:r>
      <w:r>
        <w:t xml:space="preserve">, allowing adequate preparations to be made for periods of high disease incidence. </w:t>
      </w:r>
    </w:p>
    <w:p w14:paraId="341E2DBA" w14:textId="492EA28A" w:rsidR="0050268A" w:rsidRDefault="00886BE9" w:rsidP="0050268A">
      <w:r>
        <w:t xml:space="preserve">In order to translate hospital data for calculation of catchment areas, address data must be first geocoded into a WGS84 (latitude and longitude) format. It is common for issues to arise in this process, with address data potentially incorrectly written or typed into admission forms, or investigators unable to locate an address due to unfamiliarity with local geography. As such, large database and software companies such as Google, Bing and TomTom have offered their mapping services for public use through their Application Programming Interfaces (APIs). </w:t>
      </w:r>
      <w:r w:rsidR="00765FAC">
        <w:t xml:space="preserve">These APIs are commonly used in epidemiological research however there is little evidence to guide our choice in API. We suspect that the platforms will differ in address resolution (e.g. recognising addresses to the unit level in an apartment complex) and the quality of their fuzzy-matching algorithm (i.e. capacity to deal with address spelling errors). </w:t>
      </w:r>
      <w:proofErr w:type="gramStart"/>
      <w:r w:rsidR="00765FAC">
        <w:t>Thus</w:t>
      </w:r>
      <w:proofErr w:type="gramEnd"/>
      <w:r w:rsidR="00765FAC">
        <w:t xml:space="preserve"> it is crucial to quantify geocoding API accuracy in order to guide future research.</w:t>
      </w:r>
    </w:p>
    <w:p w14:paraId="368F5829" w14:textId="77777777" w:rsidR="000952DE" w:rsidRDefault="003F33E0" w:rsidP="000952DE">
      <w:r>
        <w:t xml:space="preserve">Previously unfathomable computations such as prediction of driving route and travel times can additionally be calculated through access to Distance Matrix software via APIs, such as those used in </w:t>
      </w:r>
      <w:r w:rsidR="000952DE">
        <w:rPr>
          <w:rFonts w:cs="Times New Roman"/>
        </w:rPr>
        <w:t xml:space="preserve"> </w:t>
      </w:r>
      <w:r w:rsidR="00CC4A42" w:rsidRPr="00925F3F">
        <w:rPr>
          <w:rFonts w:cs="Times New Roman"/>
        </w:rPr>
        <w:t xml:space="preserve">Baidu </w:t>
      </w:r>
      <w:r w:rsidR="00CC4A42">
        <w:rPr>
          <w:rFonts w:cs="Times New Roman"/>
        </w:rPr>
        <w:t xml:space="preserve">maps </w:t>
      </w:r>
      <w:r w:rsidR="00CC4A42">
        <w:rPr>
          <w:rFonts w:cs="Times New Roman"/>
        </w:rPr>
        <w:fldChar w:fldCharType="begin">
          <w:fldData xml:space="preserve">PEVuZE5vdGU+PENpdGU+PEF1dGhvcj5UYW88L0F1dGhvcj48WWVhcj4yMDE4PC9ZZWFyPjxSZWNO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</w:fldData>
        </w:fldChar>
      </w:r>
      <w:r w:rsidR="006066B5">
        <w:rPr>
          <w:rFonts w:cs="Times New Roman"/>
        </w:rPr>
        <w:instrText xml:space="preserve"> ADDIN EN.CITE </w:instrText>
      </w:r>
      <w:r w:rsidR="006066B5">
        <w:rPr>
          <w:rFonts w:cs="Times New Roman"/>
        </w:rPr>
        <w:fldChar w:fldCharType="begin">
          <w:fldData xml:space="preserve">PEVuZE5vdGU+PENpdGU+PEF1dGhvcj5UYW88L0F1dGhvcj48WWVhcj4yMDE4PC9ZZWFyPjxSZWNO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</w:fldData>
        </w:fldChar>
      </w:r>
      <w:r w:rsidR="006066B5">
        <w:rPr>
          <w:rFonts w:cs="Times New Roman"/>
        </w:rPr>
        <w:instrText xml:space="preserve"> ADDIN EN.CITE.DATA </w:instrText>
      </w:r>
      <w:r w:rsidR="006066B5">
        <w:rPr>
          <w:rFonts w:cs="Times New Roman"/>
        </w:rPr>
      </w:r>
      <w:r w:rsidR="006066B5">
        <w:rPr>
          <w:rFonts w:cs="Times New Roman"/>
        </w:rPr>
        <w:fldChar w:fldCharType="end"/>
      </w:r>
      <w:r w:rsidR="00CC4A42">
        <w:rPr>
          <w:rFonts w:cs="Times New Roman"/>
        </w:rPr>
        <w:fldChar w:fldCharType="separate"/>
      </w:r>
      <w:r w:rsidR="006066B5">
        <w:rPr>
          <w:rFonts w:cs="Times New Roman"/>
          <w:noProof/>
        </w:rPr>
        <w:t>(7)</w:t>
      </w:r>
      <w:r w:rsidR="00CC4A42">
        <w:rPr>
          <w:rFonts w:cs="Times New Roman"/>
        </w:rPr>
        <w:fldChar w:fldCharType="end"/>
      </w:r>
      <w:r w:rsidR="00CC4A42" w:rsidRPr="00925F3F">
        <w:rPr>
          <w:rFonts w:cs="Times New Roman"/>
        </w:rPr>
        <w:t xml:space="preserve"> and OpenStreetMap</w:t>
      </w:r>
      <w:r w:rsidR="00CC4A42">
        <w:rPr>
          <w:rFonts w:cs="Times New Roman"/>
        </w:rPr>
        <w:t xml:space="preserve"> </w:t>
      </w:r>
      <w:r w:rsidR="00CC4A42">
        <w:rPr>
          <w:rFonts w:cs="Times New Roman"/>
        </w:rPr>
        <w:fldChar w:fldCharType="begin">
          <w:fldData xml:space="preserve">PEVuZE5vdGU+PENpdGU+PEF1dGhvcj5MaW5kaG9sbTwvQXV0aG9yPjxZZWFyPjIwMTc8L1llYXI+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</w:fldData>
        </w:fldChar>
      </w:r>
      <w:r w:rsidR="006066B5">
        <w:rPr>
          <w:rFonts w:cs="Times New Roman"/>
        </w:rPr>
        <w:instrText xml:space="preserve"> ADDIN EN.CITE </w:instrText>
      </w:r>
      <w:r w:rsidR="006066B5">
        <w:rPr>
          <w:rFonts w:cs="Times New Roman"/>
        </w:rPr>
        <w:fldChar w:fldCharType="begin">
          <w:fldData xml:space="preserve">PEVuZE5vdGU+PENpdGU+PEF1dGhvcj5MaW5kaG9sbTwvQXV0aG9yPjxZZWFyPjIwMTc8L1llYXI+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</w:fldData>
        </w:fldChar>
      </w:r>
      <w:r w:rsidR="006066B5">
        <w:rPr>
          <w:rFonts w:cs="Times New Roman"/>
        </w:rPr>
        <w:instrText xml:space="preserve"> ADDIN EN.CITE.DATA </w:instrText>
      </w:r>
      <w:r w:rsidR="006066B5">
        <w:rPr>
          <w:rFonts w:cs="Times New Roman"/>
        </w:rPr>
      </w:r>
      <w:r w:rsidR="006066B5">
        <w:rPr>
          <w:rFonts w:cs="Times New Roman"/>
        </w:rPr>
        <w:fldChar w:fldCharType="end"/>
      </w:r>
      <w:r w:rsidR="00CC4A42">
        <w:rPr>
          <w:rFonts w:cs="Times New Roman"/>
        </w:rPr>
        <w:fldChar w:fldCharType="separate"/>
      </w:r>
      <w:r w:rsidR="006066B5">
        <w:rPr>
          <w:rFonts w:cs="Times New Roman"/>
          <w:noProof/>
        </w:rPr>
        <w:t>(8)</w:t>
      </w:r>
      <w:r w:rsidR="00CC4A42">
        <w:rPr>
          <w:rFonts w:cs="Times New Roman"/>
        </w:rPr>
        <w:fldChar w:fldCharType="end"/>
      </w:r>
      <w:r w:rsidR="000952DE">
        <w:rPr>
          <w:rFonts w:cs="Times New Roman"/>
        </w:rPr>
        <w:t xml:space="preserve">. </w:t>
      </w:r>
      <w:r w:rsidR="000952DE">
        <w:t xml:space="preserve">These allow more realistic calculation of catchment areas and provide a better understanding of convenience-based hospital utilisation. </w:t>
      </w:r>
    </w:p>
    <w:p w14:paraId="569074D7" w14:textId="605EBFED" w:rsidR="00CC4A42" w:rsidRDefault="00CC4A42" w:rsidP="000952DE">
      <w:pPr>
        <w:rPr>
          <w:rFonts w:cs="Times New Roman"/>
        </w:rPr>
      </w:pPr>
    </w:p>
    <w:p w14:paraId="2DF5C822" w14:textId="0A93BDC8" w:rsidR="000952DE" w:rsidRPr="00925F3F" w:rsidRDefault="000952DE" w:rsidP="000952DE">
      <w:pPr>
        <w:rPr>
          <w:rFonts w:cs="Times New Roman"/>
        </w:rPr>
      </w:pPr>
      <w:r>
        <w:rPr>
          <w:rFonts w:cs="Times New Roman"/>
        </w:rPr>
        <w:t>In the current paper,</w:t>
      </w:r>
      <w:r w:rsidR="001075BC">
        <w:rPr>
          <w:rFonts w:cs="Times New Roman"/>
        </w:rPr>
        <w:t xml:space="preserve"> we develop</w:t>
      </w:r>
      <w:r w:rsidR="00AA2BE5">
        <w:rPr>
          <w:rFonts w:cs="Times New Roman"/>
        </w:rPr>
        <w:t>ed</w:t>
      </w:r>
      <w:r w:rsidR="001075BC">
        <w:rPr>
          <w:rFonts w:cs="Times New Roman"/>
        </w:rPr>
        <w:t xml:space="preserve"> a catchment area map generation pipeline, as shown in Figure 1. W</w:t>
      </w:r>
      <w:r w:rsidR="00A5733A">
        <w:rPr>
          <w:rFonts w:cs="Times New Roman"/>
        </w:rPr>
        <w:t xml:space="preserve">e </w:t>
      </w:r>
      <w:r w:rsidR="009E12A4">
        <w:rPr>
          <w:rFonts w:cs="Times New Roman"/>
        </w:rPr>
        <w:t xml:space="preserve">have </w:t>
      </w:r>
      <w:r w:rsidR="00A5733A">
        <w:rPr>
          <w:rFonts w:cs="Times New Roman"/>
        </w:rPr>
        <w:t>assess</w:t>
      </w:r>
      <w:r w:rsidR="009E12A4">
        <w:rPr>
          <w:rFonts w:cs="Times New Roman"/>
        </w:rPr>
        <w:t>ed</w:t>
      </w:r>
      <w:r w:rsidR="00A5733A">
        <w:rPr>
          <w:rFonts w:cs="Times New Roman"/>
        </w:rPr>
        <w:t xml:space="preserve"> </w:t>
      </w:r>
      <w:r w:rsidR="00D94C0B">
        <w:rPr>
          <w:rFonts w:cs="Times New Roman"/>
        </w:rPr>
        <w:t>the accuracy of various geocoding APIs in relation to 2015-2016 admissions data from the Hospital for Tropical Diseases (HTD) and Pham Ngoc Thach hospital (PNT), Vietnam</w:t>
      </w:r>
      <w:r w:rsidR="009E12A4">
        <w:rPr>
          <w:rFonts w:cs="Times New Roman"/>
        </w:rPr>
        <w:t xml:space="preserve"> and</w:t>
      </w:r>
      <w:r w:rsidR="00D94C0B">
        <w:rPr>
          <w:rFonts w:cs="Times New Roman"/>
        </w:rPr>
        <w:t xml:space="preserve"> describe metrics in this admissions data to guide future catchment area map generation for hospitals in Vietnam. </w:t>
      </w:r>
      <w:r w:rsidR="00C471A2">
        <w:rPr>
          <w:rFonts w:cs="Times New Roman"/>
        </w:rPr>
        <w:t>We have also</w:t>
      </w:r>
      <w:r w:rsidR="00D94C0B">
        <w:rPr>
          <w:rFonts w:cs="Times New Roman"/>
        </w:rPr>
        <w:t xml:space="preserve"> compare</w:t>
      </w:r>
      <w:r w:rsidR="00C471A2">
        <w:rPr>
          <w:rFonts w:cs="Times New Roman"/>
        </w:rPr>
        <w:t>d`</w:t>
      </w:r>
      <w:r w:rsidR="00D94C0B">
        <w:rPr>
          <w:rFonts w:cs="Times New Roman"/>
        </w:rPr>
        <w:t xml:space="preserve"> three different catchment area algorithms based on displacement, distance matrix and a cumulative case ratio. The displacement algorithm includ</w:t>
      </w:r>
      <w:r w:rsidR="00C471A2">
        <w:rPr>
          <w:rFonts w:cs="Times New Roman"/>
        </w:rPr>
        <w:t>ed</w:t>
      </w:r>
      <w:r w:rsidR="00D94C0B">
        <w:rPr>
          <w:rFonts w:cs="Times New Roman"/>
        </w:rPr>
        <w:t xml:space="preserve"> wards within a given radius from the hospital of interest and is the most simplistic.</w:t>
      </w:r>
      <w:r w:rsidR="006F07F1">
        <w:rPr>
          <w:rFonts w:cs="Times New Roman"/>
        </w:rPr>
        <w:t xml:space="preserve"> This is calculated using the Haversine formula (Appendix X).</w:t>
      </w:r>
      <w:r w:rsidR="00D94C0B">
        <w:rPr>
          <w:rFonts w:cs="Times New Roman"/>
        </w:rPr>
        <w:t xml:space="preserve"> The distance matrix algorithm </w:t>
      </w:r>
      <w:r w:rsidR="00C471A2">
        <w:rPr>
          <w:rFonts w:cs="Times New Roman"/>
        </w:rPr>
        <w:t>required</w:t>
      </w:r>
      <w:r w:rsidR="00D94C0B">
        <w:rPr>
          <w:rFonts w:cs="Times New Roman"/>
        </w:rPr>
        <w:t xml:space="preserve"> the use of commercially available APIs and </w:t>
      </w:r>
      <w:r w:rsidR="00C471A2">
        <w:rPr>
          <w:rFonts w:cs="Times New Roman"/>
        </w:rPr>
        <w:t>has</w:t>
      </w:r>
      <w:r w:rsidR="00D94C0B">
        <w:rPr>
          <w:rFonts w:cs="Times New Roman"/>
        </w:rPr>
        <w:t xml:space="preserve"> generate catchment area maps based on both travel distance and travel times for admissions to their hospitals of interest</w:t>
      </w:r>
      <w:r w:rsidR="006F07F1">
        <w:rPr>
          <w:rFonts w:cs="Times New Roman"/>
        </w:rPr>
        <w:t xml:space="preserve"> (Appendix X)</w:t>
      </w:r>
      <w:r w:rsidR="00D94C0B">
        <w:rPr>
          <w:rFonts w:cs="Times New Roman"/>
        </w:rPr>
        <w:t xml:space="preserve">. Finally, the cumulative </w:t>
      </w:r>
      <w:r w:rsidR="00D94C0B">
        <w:rPr>
          <w:rFonts w:cs="Times New Roman"/>
        </w:rPr>
        <w:lastRenderedPageBreak/>
        <w:t xml:space="preserve">case ratio algorithm is a statistical patient-flow based algorithm originally suggested by </w:t>
      </w:r>
      <w:proofErr w:type="spellStart"/>
      <w:r w:rsidR="00D94C0B">
        <w:rPr>
          <w:rFonts w:cs="Times New Roman"/>
        </w:rPr>
        <w:t>Zinszer</w:t>
      </w:r>
      <w:proofErr w:type="spellEnd"/>
      <w:r w:rsidR="00D94C0B">
        <w:rPr>
          <w:rFonts w:cs="Times New Roman"/>
        </w:rPr>
        <w:t xml:space="preserve"> et al </w:t>
      </w:r>
      <w:r w:rsidR="00D94C0B">
        <w:rPr>
          <w:rFonts w:cs="Times New Roman"/>
        </w:rPr>
        <w:fldChar w:fldCharType="begin">
          <w:fldData xml:space="preserve">PEVuZE5vdGU+PENpdGU+PEF1dGhvcj5aaW5zemVyPC9BdXRob3I+PFllYXI+MjAxNDwvWWVhcj48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</w:fldData>
        </w:fldChar>
      </w:r>
      <w:r w:rsidR="00D94C0B">
        <w:rPr>
          <w:rFonts w:cs="Times New Roman"/>
        </w:rPr>
        <w:instrText xml:space="preserve"> ADDIN EN.CITE </w:instrText>
      </w:r>
      <w:r w:rsidR="00D94C0B">
        <w:rPr>
          <w:rFonts w:cs="Times New Roman"/>
        </w:rPr>
        <w:fldChar w:fldCharType="begin">
          <w:fldData xml:space="preserve">PEVuZE5vdGU+PENpdGU+PEF1dGhvcj5aaW5zemVyPC9BdXRob3I+PFllYXI+MjAxNDwvWWVhcj48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</w:fldData>
        </w:fldChar>
      </w:r>
      <w:r w:rsidR="00D94C0B">
        <w:rPr>
          <w:rFonts w:cs="Times New Roman"/>
        </w:rPr>
        <w:instrText xml:space="preserve"> ADDIN EN.CITE.DATA </w:instrText>
      </w:r>
      <w:r w:rsidR="00D94C0B">
        <w:rPr>
          <w:rFonts w:cs="Times New Roman"/>
        </w:rPr>
      </w:r>
      <w:r w:rsidR="00D94C0B">
        <w:rPr>
          <w:rFonts w:cs="Times New Roman"/>
        </w:rPr>
        <w:fldChar w:fldCharType="end"/>
      </w:r>
      <w:r w:rsidR="00D94C0B">
        <w:rPr>
          <w:rFonts w:cs="Times New Roman"/>
        </w:rPr>
        <w:fldChar w:fldCharType="separate"/>
      </w:r>
      <w:r w:rsidR="00D94C0B">
        <w:rPr>
          <w:rFonts w:cs="Times New Roman"/>
          <w:noProof/>
        </w:rPr>
        <w:t>(6)</w:t>
      </w:r>
      <w:r w:rsidR="00D94C0B">
        <w:rPr>
          <w:rFonts w:cs="Times New Roman"/>
        </w:rPr>
        <w:fldChar w:fldCharType="end"/>
      </w:r>
      <w:r w:rsidR="00C471A2">
        <w:rPr>
          <w:rFonts w:cs="Times New Roman"/>
        </w:rPr>
        <w:t xml:space="preserve"> and reflects the wards which over- or under-utilise </w:t>
      </w:r>
      <w:r w:rsidR="006F07F1">
        <w:rPr>
          <w:rFonts w:cs="Times New Roman"/>
        </w:rPr>
        <w:t>the hospital compared to the expected population rate (Appendix X).</w:t>
      </w:r>
    </w:p>
    <w:p w14:paraId="2DA964E5" w14:textId="77777777" w:rsidR="00CC4A42" w:rsidRDefault="00CC4A42" w:rsidP="0050268A"/>
    <w:p w14:paraId="1D9F2666" w14:textId="5383DD2A" w:rsidR="009D1ACF" w:rsidRDefault="0079355F" w:rsidP="0079355F">
      <w:pPr>
        <w:jc w:val="center"/>
        <w:rPr>
          <w:rFonts w:cs="Times New Roman"/>
        </w:rPr>
      </w:pPr>
      <w:r>
        <w:rPr>
          <w:rFonts w:cs="Times New Roman"/>
          <w:noProof/>
        </w:rPr>
        <w:drawing>
          <wp:inline distT="0" distB="0" distL="0" distR="0" wp14:anchorId="04C87E83" wp14:editId="593263E3">
            <wp:extent cx="4635500" cy="4762500"/>
            <wp:effectExtent l="0" t="0" r="127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635500" cy="4762500"/>
                    </a:xfrm>
                    <a:prstGeom prst="rect">
                      <a:avLst/>
                    </a:prstGeom>
                  </pic:spPr>
                </pic:pic>
              </a:graphicData>
            </a:graphic>
          </wp:inline>
        </w:drawing>
      </w:r>
    </w:p>
    <w:p w14:paraId="624EF60C" w14:textId="2E96939F" w:rsidR="005C7F7B" w:rsidRPr="006F07F1" w:rsidRDefault="005C7F7B" w:rsidP="009D1ACF">
      <w:pPr>
        <w:rPr>
          <w:rFonts w:cs="Times New Roman"/>
        </w:rPr>
      </w:pPr>
      <w:r w:rsidRPr="009A0C33">
        <w:rPr>
          <w:rFonts w:cs="Times New Roman"/>
          <w:b/>
          <w:bCs/>
        </w:rPr>
        <w:t>Figure 1: Catchment area map</w:t>
      </w:r>
      <w:r w:rsidR="000A4A0F" w:rsidRPr="009A0C33">
        <w:rPr>
          <w:rFonts w:cs="Times New Roman"/>
          <w:b/>
          <w:bCs/>
        </w:rPr>
        <w:t xml:space="preserve"> generation</w:t>
      </w:r>
      <w:r w:rsidRPr="009A0C33">
        <w:rPr>
          <w:rFonts w:cs="Times New Roman"/>
          <w:b/>
          <w:bCs/>
        </w:rPr>
        <w:t xml:space="preserve"> pipeline</w:t>
      </w:r>
      <w:r w:rsidR="006F07F1">
        <w:rPr>
          <w:rFonts w:cs="Times New Roman"/>
          <w:b/>
          <w:bCs/>
        </w:rPr>
        <w:t xml:space="preserve"> – PNT and HTD </w:t>
      </w:r>
      <w:r w:rsidR="006F07F1">
        <w:rPr>
          <w:rFonts w:cs="Times New Roman"/>
        </w:rPr>
        <w:t xml:space="preserve">hospital admissions data from 2015-2016 is provided to the researcher, who then undertakes geocoding and subsequently distance matrix calculations using commercially available APIs (e.g. Google, Bing, HERE, OSM). Python scripts provided in the </w:t>
      </w:r>
      <w:proofErr w:type="spellStart"/>
      <w:r w:rsidR="006F07F1">
        <w:rPr>
          <w:rFonts w:cs="Times New Roman"/>
        </w:rPr>
        <w:t>Github</w:t>
      </w:r>
      <w:proofErr w:type="spellEnd"/>
      <w:r w:rsidR="006F07F1">
        <w:rPr>
          <w:rFonts w:cs="Times New Roman"/>
        </w:rPr>
        <w:t xml:space="preserve"> repository for this project can then be used to calculate straight line (Haversine</w:t>
      </w:r>
      <w:r w:rsidR="0081620B">
        <w:rPr>
          <w:rFonts w:cs="Times New Roman"/>
        </w:rPr>
        <w:t xml:space="preserve"> equation</w:t>
      </w:r>
      <w:r w:rsidR="006F07F1">
        <w:rPr>
          <w:rFonts w:cs="Times New Roman"/>
        </w:rPr>
        <w:t>)</w:t>
      </w:r>
      <w:r w:rsidR="0081620B">
        <w:rPr>
          <w:rFonts w:cs="Times New Roman"/>
        </w:rPr>
        <w:t xml:space="preserve">. With the use of </w:t>
      </w:r>
      <w:proofErr w:type="spellStart"/>
      <w:r w:rsidR="0081620B">
        <w:rPr>
          <w:rFonts w:cs="Times New Roman"/>
        </w:rPr>
        <w:t>WorldPop</w:t>
      </w:r>
      <w:proofErr w:type="spellEnd"/>
      <w:r w:rsidR="0081620B">
        <w:rPr>
          <w:rFonts w:cs="Times New Roman"/>
        </w:rPr>
        <w:t xml:space="preserve"> data, case rate and cumulative case ratio data can be calculated via </w:t>
      </w:r>
      <w:proofErr w:type="gramStart"/>
      <w:r w:rsidR="0081620B">
        <w:rPr>
          <w:rFonts w:cs="Times New Roman"/>
        </w:rPr>
        <w:t>QGIS, and</w:t>
      </w:r>
      <w:proofErr w:type="gramEnd"/>
      <w:r w:rsidR="0081620B">
        <w:rPr>
          <w:rFonts w:cs="Times New Roman"/>
        </w:rPr>
        <w:t xml:space="preserve"> can be plotted onto </w:t>
      </w:r>
      <w:proofErr w:type="spellStart"/>
      <w:r w:rsidR="0081620B">
        <w:rPr>
          <w:rFonts w:cs="Times New Roman"/>
        </w:rPr>
        <w:t>basemaps</w:t>
      </w:r>
      <w:proofErr w:type="spellEnd"/>
      <w:r w:rsidR="0081620B">
        <w:rPr>
          <w:rFonts w:cs="Times New Roman"/>
        </w:rPr>
        <w:t xml:space="preserve"> from GADM. </w:t>
      </w:r>
      <w:r w:rsidR="0081620B">
        <w:rPr>
          <w:rFonts w:cs="Times New Roman"/>
        </w:rPr>
        <w:br/>
        <w:t xml:space="preserve">PNT = Pham Ngoc Thach; HTD = Hospital for Tropical Diseases; OSM = </w:t>
      </w:r>
      <w:proofErr w:type="spellStart"/>
      <w:r w:rsidR="0081620B">
        <w:rPr>
          <w:rFonts w:cs="Times New Roman"/>
        </w:rPr>
        <w:t>OpenStreetMaps</w:t>
      </w:r>
      <w:proofErr w:type="spellEnd"/>
      <w:r w:rsidR="0081620B">
        <w:rPr>
          <w:rFonts w:cs="Times New Roman"/>
        </w:rPr>
        <w:t xml:space="preserve">; GADM = Database of Global Administrative Areas; HCMC = Ho Chi Minh City; </w:t>
      </w:r>
    </w:p>
    <w:p w14:paraId="267BF297" w14:textId="77777777" w:rsidR="005C7F7B" w:rsidRPr="00A10C8B" w:rsidRDefault="005C7F7B" w:rsidP="009D1ACF">
      <w:pPr>
        <w:rPr>
          <w:rFonts w:cs="Times New Roman"/>
        </w:rPr>
      </w:pPr>
    </w:p>
    <w:p w14:paraId="483E15B7" w14:textId="1FB1C213" w:rsidR="00387551" w:rsidRPr="00802256" w:rsidRDefault="003600BE" w:rsidP="009D1ACF">
      <w:pPr>
        <w:rPr>
          <w:rFonts w:cs="Times New Roman"/>
          <w:b/>
          <w:bCs/>
        </w:rPr>
      </w:pPr>
      <w:r>
        <w:rPr>
          <w:rFonts w:cs="Times New Roman"/>
          <w:b/>
          <w:bCs/>
        </w:rPr>
        <w:br w:type="page"/>
      </w:r>
    </w:p>
    <w:p w14:paraId="0D07F9E6" w14:textId="77777777" w:rsidR="00A10C8B" w:rsidRPr="00A10C8B" w:rsidRDefault="00A10C8B" w:rsidP="00A10C8B">
      <w:pPr>
        <w:pStyle w:val="Heading3"/>
      </w:pPr>
      <w:r w:rsidRPr="00A10C8B">
        <w:lastRenderedPageBreak/>
        <w:t>Aims</w:t>
      </w:r>
    </w:p>
    <w:p w14:paraId="0B640883" w14:textId="32223842" w:rsidR="00CA2812" w:rsidRDefault="000C6F07">
      <w:pPr>
        <w:rPr>
          <w:rFonts w:eastAsiaTheme="majorEastAsia" w:cs="Times New Roman"/>
          <w:sz w:val="28"/>
        </w:rPr>
      </w:pPr>
      <w:r>
        <w:rPr>
          <w:rFonts w:cs="Times New Roman"/>
        </w:rPr>
        <w:t>We</w:t>
      </w:r>
      <w:r w:rsidR="0028123E">
        <w:rPr>
          <w:rFonts w:cs="Times New Roman"/>
        </w:rPr>
        <w:t xml:space="preserve"> wish to compare </w:t>
      </w:r>
      <w:r>
        <w:rPr>
          <w:rFonts w:cs="Times New Roman"/>
        </w:rPr>
        <w:t xml:space="preserve">the geocoding accuracies between Google Maps, Bing Maps and HERE maps for the hospital admissions data from both HTD and PNT. We also aim to perform exploratory statistical analyses on the HTD and PNT admissions data to inform future catchment area derivation on Vietnamese hospital admissions datasets. Finally, </w:t>
      </w:r>
      <w:r w:rsidR="001C2816">
        <w:rPr>
          <w:rFonts w:cs="Times New Roman"/>
        </w:rPr>
        <w:t xml:space="preserve">we wish to generate catchment area maps based on displacement, distance matrix and cumulative case ratio approaches, and compare their predicted catchment areas. </w:t>
      </w:r>
      <w:r w:rsidR="00CA2812">
        <w:rPr>
          <w:rFonts w:cs="Times New Roman"/>
        </w:rPr>
        <w:br w:type="page"/>
      </w:r>
    </w:p>
    <w:p w14:paraId="41DB71E7" w14:textId="0212195F" w:rsidR="0076359E" w:rsidRPr="0076359E" w:rsidRDefault="009D1ACF" w:rsidP="0076359E">
      <w:pPr>
        <w:pStyle w:val="Heading3"/>
        <w:rPr>
          <w:rFonts w:ascii="Times New Roman" w:hAnsi="Times New Roman" w:cs="Times New Roman"/>
        </w:rPr>
      </w:pPr>
      <w:r w:rsidRPr="00A10C8B">
        <w:rPr>
          <w:rFonts w:ascii="Times New Roman" w:hAnsi="Times New Roman" w:cs="Times New Roman"/>
        </w:rPr>
        <w:t>Methods</w:t>
      </w:r>
    </w:p>
    <w:p w14:paraId="07BC6B17" w14:textId="5ABA39EC" w:rsidR="00E42B4F" w:rsidRDefault="00E42B4F" w:rsidP="00E42B4F">
      <w:pPr>
        <w:rPr>
          <w:rFonts w:cs="Times New Roman"/>
          <w:b/>
          <w:bCs/>
        </w:rPr>
      </w:pPr>
      <w:r w:rsidRPr="00A10C8B">
        <w:rPr>
          <w:rFonts w:cs="Times New Roman"/>
          <w:b/>
          <w:bCs/>
        </w:rPr>
        <w:t>Data sources</w:t>
      </w:r>
    </w:p>
    <w:p w14:paraId="2C099DDD" w14:textId="424C2F5E" w:rsidR="000A4A0F" w:rsidRPr="000A4A0F" w:rsidRDefault="000A4A0F" w:rsidP="000A4A0F">
      <w:pPr>
        <w:rPr>
          <w:rFonts w:cs="Times New Roman"/>
        </w:rPr>
      </w:pPr>
      <w:r w:rsidRPr="000A4A0F">
        <w:rPr>
          <w:rFonts w:cs="Times New Roman"/>
        </w:rPr>
        <w:t xml:space="preserve">The dataset has been retrospectively collected from </w:t>
      </w:r>
      <w:r w:rsidR="004C4845">
        <w:rPr>
          <w:rFonts w:cs="Times New Roman"/>
        </w:rPr>
        <w:t xml:space="preserve">admissions data from </w:t>
      </w:r>
      <w:r w:rsidRPr="000A4A0F">
        <w:rPr>
          <w:rFonts w:cs="Times New Roman"/>
        </w:rPr>
        <w:t xml:space="preserve">Hospital for tropical diseases </w:t>
      </w:r>
      <w:r w:rsidR="004C4845">
        <w:rPr>
          <w:rFonts w:cs="Times New Roman"/>
        </w:rPr>
        <w:t>(HTD)</w:t>
      </w:r>
      <w:r w:rsidRPr="000A4A0F">
        <w:rPr>
          <w:rFonts w:cs="Times New Roman"/>
        </w:rPr>
        <w:t xml:space="preserve">, and Pham Ngoc Thach University of Medicine Hospital </w:t>
      </w:r>
      <w:r w:rsidR="004C4845">
        <w:rPr>
          <w:rFonts w:cs="Times New Roman"/>
        </w:rPr>
        <w:t xml:space="preserve">(PNT) </w:t>
      </w:r>
      <w:r>
        <w:rPr>
          <w:rFonts w:cs="Times New Roman"/>
        </w:rPr>
        <w:t>over the course of 2015-2016</w:t>
      </w:r>
      <w:r w:rsidRPr="000A4A0F">
        <w:rPr>
          <w:rFonts w:cs="Times New Roman"/>
        </w:rPr>
        <w:t>. This data is de-identified, with information about patient date of birth, approximate address (in longitude and latitude), gender, admission and discharge dates, and ICD-10 coded discharge diagnoses. This data requires no ethics approval.</w:t>
      </w:r>
    </w:p>
    <w:p w14:paraId="56A58600" w14:textId="2F76C055" w:rsidR="00E42B4F" w:rsidRPr="00A10C8B" w:rsidRDefault="000A4A0F" w:rsidP="00E42B4F">
      <w:pPr>
        <w:rPr>
          <w:rFonts w:cs="Times New Roman"/>
        </w:rPr>
      </w:pPr>
      <w:r>
        <w:rPr>
          <w:rFonts w:cs="Times New Roman"/>
        </w:rPr>
        <w:t xml:space="preserve">Local population data was obtained from </w:t>
      </w:r>
      <w:proofErr w:type="spellStart"/>
      <w:r>
        <w:rPr>
          <w:rFonts w:cs="Times New Roman"/>
        </w:rPr>
        <w:t>WorldPop</w:t>
      </w:r>
      <w:proofErr w:type="spellEnd"/>
      <w:r w:rsidR="004C4845">
        <w:rPr>
          <w:rFonts w:cs="Times New Roman"/>
        </w:rPr>
        <w:t xml:space="preserve"> (</w:t>
      </w:r>
      <w:hyperlink r:id="rId10" w:history="1">
        <w:r w:rsidR="004C4845" w:rsidRPr="00B46BFB">
          <w:rPr>
            <w:rStyle w:val="Hyperlink"/>
            <w:rFonts w:cs="Times New Roman"/>
          </w:rPr>
          <w:t>https://worldpop.com</w:t>
        </w:r>
      </w:hyperlink>
      <w:r w:rsidR="004C4845">
        <w:rPr>
          <w:rFonts w:cs="Times New Roman"/>
        </w:rPr>
        <w:t xml:space="preserve">) </w:t>
      </w:r>
      <w:r w:rsidR="004C4845">
        <w:rPr>
          <w:rFonts w:cs="Times New Roman"/>
        </w:rPr>
        <w:fldChar w:fldCharType="begin">
          <w:fldData xml:space="preserve">PEVuZE5vdGU+PENpdGU+PEF1dGhvcj5Xb3JsZFBvcDwvQXV0aG9yPjxZZWFyPjIwMTM8L1llYXI+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</w:fldData>
        </w:fldChar>
      </w:r>
      <w:r w:rsidR="006066B5">
        <w:rPr>
          <w:rFonts w:cs="Times New Roman"/>
        </w:rPr>
        <w:instrText xml:space="preserve"> ADDIN EN.CITE </w:instrText>
      </w:r>
      <w:r w:rsidR="006066B5">
        <w:rPr>
          <w:rFonts w:cs="Times New Roman"/>
        </w:rPr>
        <w:fldChar w:fldCharType="begin">
          <w:fldData xml:space="preserve">PEVuZE5vdGU+PENpdGU+PEF1dGhvcj5Xb3JsZFBvcDwvQXV0aG9yPjxZZWFyPjIwMTM8L1llYXI+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</w:fldData>
        </w:fldChar>
      </w:r>
      <w:r w:rsidR="006066B5">
        <w:rPr>
          <w:rFonts w:cs="Times New Roman"/>
        </w:rPr>
        <w:instrText xml:space="preserve"> ADDIN EN.CITE.DATA </w:instrText>
      </w:r>
      <w:r w:rsidR="006066B5">
        <w:rPr>
          <w:rFonts w:cs="Times New Roman"/>
        </w:rPr>
      </w:r>
      <w:r w:rsidR="006066B5">
        <w:rPr>
          <w:rFonts w:cs="Times New Roman"/>
        </w:rPr>
        <w:fldChar w:fldCharType="end"/>
      </w:r>
      <w:r w:rsidR="004C4845">
        <w:rPr>
          <w:rFonts w:cs="Times New Roman"/>
        </w:rPr>
        <w:fldChar w:fldCharType="separate"/>
      </w:r>
      <w:r w:rsidR="006066B5">
        <w:rPr>
          <w:rFonts w:cs="Times New Roman"/>
          <w:noProof/>
        </w:rPr>
        <w:t>(9, 10)</w:t>
      </w:r>
      <w:r w:rsidR="004C4845">
        <w:rPr>
          <w:rFonts w:cs="Times New Roman"/>
        </w:rPr>
        <w:fldChar w:fldCharType="end"/>
      </w:r>
      <w:r w:rsidR="004C4845">
        <w:rPr>
          <w:rFonts w:cs="Times New Roman"/>
        </w:rPr>
        <w:t xml:space="preserve"> and analysed for the population level using QGIS v3.10. All generated data was in the WGS84 format</w:t>
      </w:r>
      <w:r w:rsidR="00AA3AF6">
        <w:rPr>
          <w:rFonts w:cs="Times New Roman"/>
        </w:rPr>
        <w:t xml:space="preserve"> (latitude and longitude)</w:t>
      </w:r>
      <w:r w:rsidR="004C4845">
        <w:rPr>
          <w:rFonts w:cs="Times New Roman"/>
        </w:rPr>
        <w:t xml:space="preserve"> for cross-software compatibility.</w:t>
      </w:r>
    </w:p>
    <w:p w14:paraId="38AF4D4A" w14:textId="54B2D7B4" w:rsidR="00E42B4F" w:rsidRDefault="009D1ACF" w:rsidP="009D1ACF">
      <w:pPr>
        <w:rPr>
          <w:rFonts w:cs="Times New Roman"/>
          <w:b/>
          <w:bCs/>
        </w:rPr>
      </w:pPr>
      <w:r w:rsidRPr="00A10C8B">
        <w:rPr>
          <w:rFonts w:cs="Times New Roman"/>
          <w:b/>
          <w:bCs/>
        </w:rPr>
        <w:t>Geocoding</w:t>
      </w:r>
    </w:p>
    <w:p w14:paraId="6C09E995" w14:textId="21D8E5E0" w:rsidR="00BE32F3" w:rsidRDefault="00690C62" w:rsidP="009D1ACF">
      <w:pPr>
        <w:rPr>
          <w:rFonts w:cs="Times New Roman"/>
        </w:rPr>
      </w:pPr>
      <w:r>
        <w:rPr>
          <w:rFonts w:cs="Times New Roman"/>
        </w:rPr>
        <w:t xml:space="preserve">The dataset was manipulated to fit the geocoding documentation </w:t>
      </w:r>
      <w:r w:rsidR="004C4845">
        <w:rPr>
          <w:rFonts w:cs="Times New Roman"/>
        </w:rPr>
        <w:t xml:space="preserve">with Excel (Build 12527.21330; Microsoft) </w:t>
      </w:r>
      <w:r>
        <w:rPr>
          <w:rFonts w:cs="Times New Roman"/>
        </w:rPr>
        <w:t>Commercial licences were obtained for the Google Maps Platform (</w:t>
      </w:r>
      <w:hyperlink r:id="rId11" w:history="1">
        <w:r w:rsidRPr="00AE269E">
          <w:rPr>
            <w:rStyle w:val="Hyperlink"/>
            <w:rFonts w:cs="Times New Roman"/>
          </w:rPr>
          <w:t>https://developers.google.com/maps</w:t>
        </w:r>
      </w:hyperlink>
      <w:r>
        <w:rPr>
          <w:rFonts w:cs="Times New Roman"/>
        </w:rPr>
        <w:t>) and HERE Developer platform (</w:t>
      </w:r>
      <w:hyperlink r:id="rId12" w:history="1">
        <w:r w:rsidRPr="00AE269E">
          <w:rPr>
            <w:rStyle w:val="Hyperlink"/>
            <w:rFonts w:cs="Times New Roman"/>
          </w:rPr>
          <w:t>https://developer.here.com/develop</w:t>
        </w:r>
      </w:hyperlink>
      <w:r>
        <w:rPr>
          <w:rFonts w:cs="Times New Roman"/>
        </w:rPr>
        <w:t>) for use with their respective REST APIs. An educational licence was obtained for the Bing Maps platform (</w:t>
      </w:r>
      <w:hyperlink r:id="rId13" w:history="1">
        <w:r w:rsidRPr="00AE269E">
          <w:rPr>
            <w:rStyle w:val="Hyperlink"/>
            <w:rFonts w:cs="Times New Roman"/>
          </w:rPr>
          <w:t>https://www.microsoft.com/en-us/maps</w:t>
        </w:r>
      </w:hyperlink>
      <w:r>
        <w:rPr>
          <w:rFonts w:cs="Times New Roman"/>
        </w:rPr>
        <w:t xml:space="preserve">) for use with their REST API. Python v3.9.0 (Python Software Foundation) was used to programmatically retrieve addresses from the dataset and </w:t>
      </w:r>
      <w:r w:rsidR="009E29B2">
        <w:rPr>
          <w:rFonts w:cs="Times New Roman"/>
        </w:rPr>
        <w:t xml:space="preserve">query the Google, Bing and HERE maps REST </w:t>
      </w:r>
      <w:r w:rsidR="004C4845">
        <w:rPr>
          <w:rFonts w:cs="Times New Roman"/>
        </w:rPr>
        <w:t>APIs</w:t>
      </w:r>
      <w:r w:rsidR="009E29B2">
        <w:rPr>
          <w:rFonts w:cs="Times New Roman"/>
        </w:rPr>
        <w:t xml:space="preserve">, and save the returned fuzzy-matched address and geocoded latitudes and longitudes into a separate spreadsheet. </w:t>
      </w:r>
      <w:r w:rsidR="004C4845">
        <w:rPr>
          <w:rFonts w:cs="Times New Roman"/>
        </w:rPr>
        <w:t>Excel</w:t>
      </w:r>
      <w:r w:rsidR="009E29B2">
        <w:rPr>
          <w:rFonts w:cs="Times New Roman"/>
        </w:rPr>
        <w:t xml:space="preserve"> was then used to combine geocoded data with the original address datasets.</w:t>
      </w:r>
    </w:p>
    <w:p w14:paraId="60C6A74E" w14:textId="31BE65EF" w:rsidR="009E29B2" w:rsidRDefault="00D6475F" w:rsidP="009D1ACF">
      <w:pPr>
        <w:rPr>
          <w:rFonts w:cs="Times New Roman"/>
          <w:b/>
          <w:bCs/>
        </w:rPr>
      </w:pPr>
      <w:r>
        <w:rPr>
          <w:rFonts w:cs="Times New Roman"/>
          <w:b/>
          <w:bCs/>
        </w:rPr>
        <w:t>Assessment of g</w:t>
      </w:r>
      <w:r w:rsidR="009E29B2">
        <w:rPr>
          <w:rFonts w:cs="Times New Roman"/>
          <w:b/>
          <w:bCs/>
        </w:rPr>
        <w:t>eocoding accuracy</w:t>
      </w:r>
    </w:p>
    <w:p w14:paraId="590E9788" w14:textId="2E457FB6" w:rsidR="00ED296B" w:rsidRDefault="009E29B2" w:rsidP="009D1ACF">
      <w:pPr>
        <w:rPr>
          <w:rFonts w:cs="Times New Roman"/>
        </w:rPr>
      </w:pPr>
      <w:r>
        <w:rPr>
          <w:rFonts w:cs="Times New Roman"/>
        </w:rPr>
        <w:t>Geocoding accuracy was determined by manual comparison between original address data and the geocoded output from Google maps, HERE maps</w:t>
      </w:r>
      <w:r w:rsidR="00ED296B">
        <w:rPr>
          <w:rFonts w:cs="Times New Roman"/>
        </w:rPr>
        <w:t xml:space="preserve">, </w:t>
      </w:r>
      <w:r>
        <w:rPr>
          <w:rFonts w:cs="Times New Roman"/>
        </w:rPr>
        <w:t xml:space="preserve">Bing maps </w:t>
      </w:r>
      <w:r w:rsidR="00ED296B">
        <w:rPr>
          <w:rFonts w:cs="Times New Roman"/>
        </w:rPr>
        <w:t xml:space="preserve">and </w:t>
      </w:r>
      <w:proofErr w:type="spellStart"/>
      <w:r w:rsidR="00ED296B">
        <w:rPr>
          <w:rFonts w:cs="Times New Roman"/>
        </w:rPr>
        <w:t>OpenStreetMaps</w:t>
      </w:r>
      <w:proofErr w:type="spellEnd"/>
      <w:r w:rsidR="00ED296B">
        <w:rPr>
          <w:rFonts w:cs="Times New Roman"/>
        </w:rPr>
        <w:t xml:space="preserve"> </w:t>
      </w:r>
      <w:proofErr w:type="spellStart"/>
      <w:r w:rsidR="00ED296B">
        <w:rPr>
          <w:rFonts w:cs="Times New Roman"/>
        </w:rPr>
        <w:t>Nominatim</w:t>
      </w:r>
      <w:proofErr w:type="spellEnd"/>
      <w:r w:rsidR="00ED296B">
        <w:rPr>
          <w:rFonts w:cs="Times New Roman"/>
        </w:rPr>
        <w:t xml:space="preserve"> </w:t>
      </w:r>
      <w:r>
        <w:rPr>
          <w:rFonts w:cs="Times New Roman"/>
        </w:rPr>
        <w:t xml:space="preserve">APIs. </w:t>
      </w:r>
      <w:r w:rsidR="00ED296B">
        <w:rPr>
          <w:rFonts w:cs="Times New Roman"/>
        </w:rPr>
        <w:t xml:space="preserve">Geocoding completeness (match rate) was determined by calculating the proportion of returned errors or empty location data to the total number of addresses. </w:t>
      </w:r>
      <w:r w:rsidR="00E12E3F">
        <w:rPr>
          <w:rFonts w:cs="Times New Roman"/>
        </w:rPr>
        <w:t>APIs with a low match rate were excluded from further analyses.</w:t>
      </w:r>
    </w:p>
    <w:p w14:paraId="412C529E" w14:textId="1F4945FC" w:rsidR="00142967" w:rsidRPr="00D11261" w:rsidRDefault="009E29B2" w:rsidP="009D1ACF">
      <w:pPr>
        <w:rPr>
          <w:rFonts w:cs="Times New Roman"/>
        </w:rPr>
      </w:pPr>
      <w:r>
        <w:rPr>
          <w:rFonts w:cs="Times New Roman"/>
        </w:rPr>
        <w:t xml:space="preserve">A random sampling approach was used to retrieve 5% of the entries from </w:t>
      </w:r>
      <w:r w:rsidR="004C4845">
        <w:rPr>
          <w:rFonts w:cs="Times New Roman"/>
        </w:rPr>
        <w:t xml:space="preserve">HTD </w:t>
      </w:r>
      <w:r>
        <w:rPr>
          <w:rFonts w:cs="Times New Roman"/>
        </w:rPr>
        <w:t xml:space="preserve">and </w:t>
      </w:r>
      <w:r w:rsidR="004C4845">
        <w:rPr>
          <w:rFonts w:cs="Times New Roman"/>
        </w:rPr>
        <w:t xml:space="preserve">PNT </w:t>
      </w:r>
      <w:r>
        <w:rPr>
          <w:rFonts w:cs="Times New Roman"/>
        </w:rPr>
        <w:t>patient datasets. A blinded comparison was made visually in Excel</w:t>
      </w:r>
      <w:r w:rsidR="004C4845">
        <w:rPr>
          <w:rFonts w:cs="Times New Roman"/>
        </w:rPr>
        <w:t xml:space="preserve"> </w:t>
      </w:r>
      <w:r>
        <w:rPr>
          <w:rFonts w:cs="Times New Roman"/>
        </w:rPr>
        <w:t xml:space="preserve">to match geocoded addresses to original addresses at the street-number, street name or ward level where such information was provided in the original address. </w:t>
      </w:r>
    </w:p>
    <w:p w14:paraId="7E6B32F5" w14:textId="1BC1CAA7" w:rsidR="009D1ACF" w:rsidRDefault="009D1ACF" w:rsidP="009D1ACF">
      <w:pPr>
        <w:rPr>
          <w:rFonts w:cs="Times New Roman"/>
          <w:b/>
          <w:bCs/>
        </w:rPr>
      </w:pPr>
      <w:r w:rsidRPr="00A10C8B">
        <w:rPr>
          <w:rFonts w:cs="Times New Roman"/>
          <w:b/>
          <w:bCs/>
        </w:rPr>
        <w:t>Map development</w:t>
      </w:r>
    </w:p>
    <w:p w14:paraId="590F6692" w14:textId="5DA0096D" w:rsidR="00142967" w:rsidRDefault="00142967" w:rsidP="00AA3AF6">
      <w:pPr>
        <w:rPr>
          <w:rFonts w:cs="Times New Roman"/>
        </w:rPr>
      </w:pPr>
      <w:r>
        <w:rPr>
          <w:rFonts w:cs="Times New Roman"/>
        </w:rPr>
        <w:t xml:space="preserve">Maps were developed in </w:t>
      </w:r>
      <w:proofErr w:type="spellStart"/>
      <w:r>
        <w:rPr>
          <w:rFonts w:cs="Times New Roman"/>
        </w:rPr>
        <w:t>qGIS</w:t>
      </w:r>
      <w:proofErr w:type="spellEnd"/>
      <w:r>
        <w:rPr>
          <w:rFonts w:cs="Times New Roman"/>
        </w:rPr>
        <w:t xml:space="preserve"> version 3.10 (QGIS development team), using base maps (</w:t>
      </w:r>
      <w:proofErr w:type="spellStart"/>
      <w:r>
        <w:rPr>
          <w:rFonts w:cs="Times New Roman"/>
        </w:rPr>
        <w:t>geoPackage</w:t>
      </w:r>
      <w:proofErr w:type="spellEnd"/>
      <w:r>
        <w:rPr>
          <w:rFonts w:cs="Times New Roman"/>
        </w:rPr>
        <w:t xml:space="preserve"> files) from Database of Global Administrative Areas (GADM) version 3.6. Data was first organised in Excel before being imported into </w:t>
      </w:r>
      <w:proofErr w:type="spellStart"/>
      <w:r>
        <w:rPr>
          <w:rFonts w:cs="Times New Roman"/>
        </w:rPr>
        <w:t>qGIS</w:t>
      </w:r>
      <w:proofErr w:type="spellEnd"/>
      <w:r>
        <w:rPr>
          <w:rFonts w:cs="Times New Roman"/>
        </w:rPr>
        <w:t xml:space="preserve"> as vector data. Separate maps are developed for </w:t>
      </w:r>
      <w:r w:rsidR="00AA3AF6">
        <w:rPr>
          <w:rFonts w:cs="Times New Roman"/>
        </w:rPr>
        <w:t>Straight-line algorithm, Distance matrix algorithm and Cumulative case ratio algorithm. The respective latitude and longitude values for the HTD and PNT hospital locations as used in these algorithms was obtained through Google Maps.</w:t>
      </w:r>
    </w:p>
    <w:p w14:paraId="6B431769" w14:textId="685D7184" w:rsidR="00AA3AF6" w:rsidRDefault="00AA3AF6" w:rsidP="00AA3AF6">
      <w:pPr>
        <w:rPr>
          <w:rFonts w:cs="Times New Roman"/>
        </w:rPr>
      </w:pPr>
      <w:r>
        <w:rPr>
          <w:rFonts w:cs="Times New Roman"/>
        </w:rPr>
        <w:t xml:space="preserve">The </w:t>
      </w:r>
      <w:proofErr w:type="gramStart"/>
      <w:r>
        <w:rPr>
          <w:rFonts w:cs="Times New Roman"/>
        </w:rPr>
        <w:t>straight line</w:t>
      </w:r>
      <w:proofErr w:type="gramEnd"/>
      <w:r>
        <w:rPr>
          <w:rFonts w:cs="Times New Roman"/>
        </w:rPr>
        <w:t xml:space="preserve"> distance algorithm was performed by use of the Haversine formula to calculate the distance be</w:t>
      </w:r>
      <w:r w:rsidR="00257D39">
        <w:rPr>
          <w:rFonts w:cs="Times New Roman"/>
        </w:rPr>
        <w:t>tween each admission and their respective hospitals (Appendix X). This process was automated through a Python script. The catchment areas were defined as wards with at least one admitting patient within 1km, 5km, 10km, 20km and 30km displacement from the hospital.</w:t>
      </w:r>
    </w:p>
    <w:p w14:paraId="3FCEFA5B" w14:textId="1460DA06" w:rsidR="00D11261" w:rsidRDefault="00257D39" w:rsidP="00D11261">
      <w:pPr>
        <w:rPr>
          <w:rFonts w:cs="Times New Roman"/>
        </w:rPr>
      </w:pPr>
      <w:r>
        <w:rPr>
          <w:rFonts w:cs="Times New Roman"/>
        </w:rPr>
        <w:t xml:space="preserve">The distance matrix algorithm was applied </w:t>
      </w:r>
      <w:r w:rsidR="00D11261">
        <w:rPr>
          <w:rFonts w:cs="Times New Roman"/>
        </w:rPr>
        <w:t>by parsing WGS84 geolocated patient addresses</w:t>
      </w:r>
      <w:r>
        <w:rPr>
          <w:rFonts w:cs="Times New Roman"/>
        </w:rPr>
        <w:t xml:space="preserve"> </w:t>
      </w:r>
      <w:r w:rsidR="00D11261">
        <w:rPr>
          <w:rFonts w:cs="Times New Roman"/>
        </w:rPr>
        <w:t xml:space="preserve">through the Google Maps Distance matrix API, which returns an estimated travel time and driving road-distance between the admission source and their respective hospitals. Distance matrix estimates were retrieved on </w:t>
      </w:r>
      <w:proofErr w:type="gramStart"/>
      <w:r w:rsidR="00D11261">
        <w:rPr>
          <w:rFonts w:cs="Times New Roman"/>
        </w:rPr>
        <w:t>the 17</w:t>
      </w:r>
      <w:r w:rsidR="00D11261" w:rsidRPr="00C84627">
        <w:rPr>
          <w:rFonts w:cs="Times New Roman"/>
          <w:vertAlign w:val="superscript"/>
        </w:rPr>
        <w:t>th</w:t>
      </w:r>
      <w:r w:rsidR="00D11261">
        <w:rPr>
          <w:rFonts w:cs="Times New Roman"/>
        </w:rPr>
        <w:t xml:space="preserve"> of July 2020, and</w:t>
      </w:r>
      <w:proofErr w:type="gramEnd"/>
      <w:r w:rsidR="00D11261">
        <w:rPr>
          <w:rFonts w:cs="Times New Roman"/>
        </w:rPr>
        <w:t xml:space="preserve"> estimated for Monday 20</w:t>
      </w:r>
      <w:r w:rsidR="00D11261" w:rsidRPr="00C84627">
        <w:rPr>
          <w:rFonts w:cs="Times New Roman"/>
          <w:vertAlign w:val="superscript"/>
        </w:rPr>
        <w:t>th</w:t>
      </w:r>
      <w:r w:rsidR="00D11261">
        <w:rPr>
          <w:rFonts w:cs="Times New Roman"/>
        </w:rPr>
        <w:t xml:space="preserve"> of July 2020 at 12pm local time (+0700 GMT).</w:t>
      </w:r>
      <w:r w:rsidR="006F5B8D">
        <w:rPr>
          <w:rFonts w:cs="Times New Roman"/>
        </w:rPr>
        <w:t xml:space="preserve"> Catchment areas were defined </w:t>
      </w:r>
      <w:r w:rsidR="008F1C7B">
        <w:rPr>
          <w:rFonts w:cs="Times New Roman"/>
        </w:rPr>
        <w:t>as wards with at least one admitting patient within 1km, 5km, 10km, 20km and 30km driving distance from the hospital. Additionally, analyses were performed with estimated driving times, and were defined as wards with at least one admitting patient with a driving time less than 15, 30, 60 and 120 minutes to the hospital on Monday the 20</w:t>
      </w:r>
      <w:r w:rsidR="008F1C7B" w:rsidRPr="008F1C7B">
        <w:rPr>
          <w:rFonts w:cs="Times New Roman"/>
          <w:vertAlign w:val="superscript"/>
        </w:rPr>
        <w:t>th</w:t>
      </w:r>
      <w:r w:rsidR="008F1C7B">
        <w:rPr>
          <w:rFonts w:cs="Times New Roman"/>
        </w:rPr>
        <w:t xml:space="preserve"> of </w:t>
      </w:r>
      <w:proofErr w:type="gramStart"/>
      <w:r w:rsidR="008F1C7B">
        <w:rPr>
          <w:rFonts w:cs="Times New Roman"/>
        </w:rPr>
        <w:t>July,</w:t>
      </w:r>
      <w:proofErr w:type="gramEnd"/>
      <w:r w:rsidR="008F1C7B">
        <w:rPr>
          <w:rFonts w:cs="Times New Roman"/>
        </w:rPr>
        <w:t xml:space="preserve"> 2020, at 12pm Local time.</w:t>
      </w:r>
    </w:p>
    <w:p w14:paraId="33AB0FFD" w14:textId="5664FBD4" w:rsidR="00142967" w:rsidRPr="00142967" w:rsidRDefault="00843441" w:rsidP="009D1ACF">
      <w:pPr>
        <w:rPr>
          <w:rFonts w:cs="Times New Roman"/>
        </w:rPr>
      </w:pPr>
      <w:r>
        <w:rPr>
          <w:rFonts w:cs="Times New Roman"/>
        </w:rPr>
        <w:t xml:space="preserve">The cumulative case ratio is the ratio between observed and expected cases within the smallest administrative region, in our case the ward. The expected cases </w:t>
      </w:r>
      <w:proofErr w:type="gramStart"/>
      <w:r>
        <w:rPr>
          <w:rFonts w:cs="Times New Roman"/>
        </w:rPr>
        <w:t>is</w:t>
      </w:r>
      <w:proofErr w:type="gramEnd"/>
      <w:r>
        <w:rPr>
          <w:rFonts w:cs="Times New Roman"/>
        </w:rPr>
        <w:t xml:space="preserve"> </w:t>
      </w:r>
      <w:r w:rsidR="006F5B8D">
        <w:rPr>
          <w:rFonts w:cs="Times New Roman"/>
        </w:rPr>
        <w:t xml:space="preserve">derived by multiplying the local population by the case rate, which is calculated as the proportion of cases in a given population. Our method is modified from </w:t>
      </w:r>
      <w:proofErr w:type="spellStart"/>
      <w:r w:rsidR="006F5B8D">
        <w:rPr>
          <w:rFonts w:cs="Times New Roman"/>
        </w:rPr>
        <w:t>Zinszer</w:t>
      </w:r>
      <w:proofErr w:type="spellEnd"/>
      <w:r w:rsidR="006F5B8D">
        <w:rPr>
          <w:rFonts w:cs="Times New Roman"/>
        </w:rPr>
        <w:t xml:space="preserve"> et al., 2014 </w:t>
      </w:r>
      <w:r w:rsidR="006F5B8D">
        <w:rPr>
          <w:rFonts w:cs="Times New Roman"/>
        </w:rPr>
        <w:fldChar w:fldCharType="begin">
          <w:fldData xml:space="preserve">PEVuZE5vdGU+PENpdGU+PEF1dGhvcj5aaW5zemVyPC9BdXRob3I+PFllYXI+MjAxNDwvWWVhcj48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</w:fldData>
        </w:fldChar>
      </w:r>
      <w:r w:rsidR="006066B5">
        <w:rPr>
          <w:rFonts w:cs="Times New Roman"/>
        </w:rPr>
        <w:instrText xml:space="preserve"> ADDIN EN.CITE </w:instrText>
      </w:r>
      <w:r w:rsidR="006066B5">
        <w:rPr>
          <w:rFonts w:cs="Times New Roman"/>
        </w:rPr>
        <w:fldChar w:fldCharType="begin">
          <w:fldData xml:space="preserve">PEVuZE5vdGU+PENpdGU+PEF1dGhvcj5aaW5zemVyPC9BdXRob3I+PFllYXI+MjAxNDwvWWVhcj48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</w:fldData>
        </w:fldChar>
      </w:r>
      <w:r w:rsidR="006066B5">
        <w:rPr>
          <w:rFonts w:cs="Times New Roman"/>
        </w:rPr>
        <w:instrText xml:space="preserve"> ADDIN EN.CITE.DATA </w:instrText>
      </w:r>
      <w:r w:rsidR="006066B5">
        <w:rPr>
          <w:rFonts w:cs="Times New Roman"/>
        </w:rPr>
      </w:r>
      <w:r w:rsidR="006066B5">
        <w:rPr>
          <w:rFonts w:cs="Times New Roman"/>
        </w:rPr>
        <w:fldChar w:fldCharType="end"/>
      </w:r>
      <w:r w:rsidR="006F5B8D">
        <w:rPr>
          <w:rFonts w:cs="Times New Roman"/>
        </w:rPr>
        <w:fldChar w:fldCharType="separate"/>
      </w:r>
      <w:r w:rsidR="006066B5">
        <w:rPr>
          <w:rFonts w:cs="Times New Roman"/>
          <w:noProof/>
        </w:rPr>
        <w:t>(6)</w:t>
      </w:r>
      <w:r w:rsidR="006F5B8D">
        <w:rPr>
          <w:rFonts w:cs="Times New Roman"/>
        </w:rPr>
        <w:fldChar w:fldCharType="end"/>
      </w:r>
      <w:r w:rsidR="006F5B8D">
        <w:rPr>
          <w:rFonts w:cs="Times New Roman"/>
        </w:rPr>
        <w:t xml:space="preserve"> as inclusion of a ward into a catchment area is defined as simply when the cumulative case ratio of a ward exceeds 1 - that is, more observed cases than expected based on the baseline population rate. Three cumulative case ratio maps were developed based on different baseline populations: All of Vietnam, Ho Chi Minh City only, and exclusively from wards with at least one admitting patient. </w:t>
      </w:r>
    </w:p>
    <w:p w14:paraId="1B60C799" w14:textId="2F922B21" w:rsidR="00B74E16" w:rsidRDefault="00B74E16" w:rsidP="009D1ACF">
      <w:pPr>
        <w:rPr>
          <w:rFonts w:cs="Times New Roman"/>
          <w:b/>
          <w:bCs/>
        </w:rPr>
      </w:pPr>
      <w:r>
        <w:rPr>
          <w:rFonts w:cs="Times New Roman"/>
          <w:b/>
          <w:bCs/>
        </w:rPr>
        <w:t>Statistical analysis</w:t>
      </w:r>
    </w:p>
    <w:p w14:paraId="158D62BD" w14:textId="0C57E575" w:rsidR="00B74E16" w:rsidRPr="00B74E16" w:rsidRDefault="005C7F7B" w:rsidP="009D1ACF">
      <w:pPr>
        <w:rPr>
          <w:rFonts w:cs="Times New Roman"/>
        </w:rPr>
      </w:pPr>
      <w:r>
        <w:rPr>
          <w:rFonts w:cs="Times New Roman"/>
        </w:rPr>
        <w:t>R</w:t>
      </w:r>
      <w:r w:rsidR="002B1F74">
        <w:rPr>
          <w:rFonts w:cs="Times New Roman"/>
        </w:rPr>
        <w:t>Studio (Version 1.3.1093; RStudio)</w:t>
      </w:r>
      <w:r w:rsidR="00B74E16">
        <w:rPr>
          <w:rFonts w:cs="Times New Roman"/>
        </w:rPr>
        <w:t xml:space="preserve"> was used for statistical analyses. Proportional differences in geocoding accuracy and population capture for both HTD and PNT data was calculated using the </w:t>
      </w:r>
      <w:r w:rsidR="003B63C5">
        <w:rPr>
          <w:rFonts w:cs="Times New Roman"/>
        </w:rPr>
        <w:t>two-proportion z-test</w:t>
      </w:r>
      <w:r w:rsidR="00B74E16">
        <w:rPr>
          <w:rFonts w:cs="Times New Roman"/>
        </w:rPr>
        <w:t xml:space="preserve">. </w:t>
      </w:r>
    </w:p>
    <w:p w14:paraId="2C4C476F" w14:textId="0A22E734" w:rsidR="00B74E16" w:rsidRDefault="00D11261" w:rsidP="009D1ACF">
      <w:pPr>
        <w:rPr>
          <w:rFonts w:cs="Times New Roman"/>
        </w:rPr>
      </w:pPr>
      <w:r>
        <w:rPr>
          <w:rFonts w:cs="Times New Roman"/>
          <w:b/>
          <w:bCs/>
        </w:rPr>
        <w:t>Resource development</w:t>
      </w:r>
    </w:p>
    <w:p w14:paraId="780C69BD" w14:textId="62CC9DD2" w:rsidR="00F2142C" w:rsidRPr="00F2142C" w:rsidRDefault="00BD55FB" w:rsidP="009D1ACF">
      <w:pPr>
        <w:rPr>
          <w:rFonts w:cs="Times New Roman"/>
        </w:rPr>
      </w:pPr>
      <w:r>
        <w:rPr>
          <w:rFonts w:cs="Times New Roman"/>
        </w:rPr>
        <w:t xml:space="preserve">As part of this project, instructional documents and videos were produced to demonstrate the analysis of admissions data and production of catchment area maps for the given hospitals in Excel, QGIS, Python and R for use by local researchers and clinicians in Vietnam. Further, the Python and R scripts used for calculations and API queries have been made open source by the author. These files are available on the author’s website at </w:t>
      </w:r>
      <w:hyperlink r:id="rId14" w:history="1">
        <w:r w:rsidRPr="00B46BFB">
          <w:rPr>
            <w:rStyle w:val="Hyperlink"/>
            <w:rFonts w:cs="Times New Roman"/>
          </w:rPr>
          <w:t>https://ouibaa.github.io/l/CatchmentArea</w:t>
        </w:r>
      </w:hyperlink>
      <w:r>
        <w:rPr>
          <w:rFonts w:cs="Times New Roman"/>
        </w:rPr>
        <w:t xml:space="preserve"> </w:t>
      </w:r>
    </w:p>
    <w:p w14:paraId="02FB99E0" w14:textId="77777777" w:rsidR="004A0EF8" w:rsidRDefault="004A0EF8">
      <w:pPr>
        <w:rPr>
          <w:rFonts w:cs="Times New Roman"/>
          <w:b/>
          <w:bCs/>
        </w:rPr>
      </w:pPr>
      <w:r>
        <w:rPr>
          <w:rFonts w:cs="Times New Roman"/>
          <w:b/>
          <w:bCs/>
        </w:rPr>
        <w:t>Ethics statement</w:t>
      </w:r>
    </w:p>
    <w:p w14:paraId="31AD656D" w14:textId="1CD27F2E" w:rsidR="0006132B" w:rsidRDefault="004A0EF8">
      <w:pPr>
        <w:rPr>
          <w:rFonts w:eastAsiaTheme="majorEastAsia" w:cs="Times New Roman"/>
          <w:sz w:val="28"/>
        </w:rPr>
      </w:pPr>
      <w:r w:rsidRPr="004A0EF8">
        <w:rPr>
          <w:rFonts w:cs="Times New Roman"/>
        </w:rPr>
        <w:t xml:space="preserve">The ethics for this project were granted by hospital-specific ethics committees for HTD and PNT in Vietnam. As this was deemed LNR, no approval numbers were provided for such a study, and letters of permission were provided and signed by heads of these committees. Additionally, approval to conduct this project was also provided by Oxford University. However, as this study is not conducted on Australian datasets, no relevant HREC in Australia has approved this study. </w:t>
      </w:r>
      <w:r w:rsidR="0006132B">
        <w:rPr>
          <w:rFonts w:cs="Times New Roman"/>
        </w:rPr>
        <w:br w:type="page"/>
      </w:r>
    </w:p>
    <w:p w14:paraId="594F65B5" w14:textId="184F34E8" w:rsidR="009D1ACF" w:rsidRPr="00A10C8B" w:rsidRDefault="009D1ACF" w:rsidP="003E29A0">
      <w:pPr>
        <w:pStyle w:val="Heading3"/>
        <w:rPr>
          <w:rFonts w:ascii="Times New Roman" w:hAnsi="Times New Roman" w:cs="Times New Roman"/>
        </w:rPr>
      </w:pPr>
      <w:r w:rsidRPr="00A10C8B">
        <w:rPr>
          <w:rFonts w:ascii="Times New Roman" w:hAnsi="Times New Roman" w:cs="Times New Roman"/>
        </w:rPr>
        <w:t>Results</w:t>
      </w:r>
    </w:p>
    <w:p w14:paraId="116E59AF" w14:textId="02E2C8FB" w:rsidR="005C7F7B" w:rsidRDefault="005C7F7B" w:rsidP="005C7F7B">
      <w:pPr>
        <w:rPr>
          <w:rFonts w:cs="Times New Roman"/>
          <w:b/>
          <w:bCs/>
        </w:rPr>
      </w:pPr>
      <w:r w:rsidRPr="005C7F7B">
        <w:rPr>
          <w:rFonts w:cs="Times New Roman"/>
          <w:b/>
          <w:bCs/>
        </w:rPr>
        <w:t>Geocoding accuracy</w:t>
      </w:r>
    </w:p>
    <w:p w14:paraId="5144F80F" w14:textId="7CD56678" w:rsidR="00F0757D" w:rsidRDefault="00472B06" w:rsidP="009A0C33">
      <w:pPr>
        <w:jc w:val="center"/>
        <w:rPr>
          <w:rFonts w:cs="Times New Roman"/>
          <w:b/>
          <w:bCs/>
        </w:rPr>
      </w:pPr>
      <w:r>
        <w:rPr>
          <w:noProof/>
        </w:rPr>
        <w:drawing>
          <wp:inline distT="0" distB="0" distL="0" distR="0" wp14:anchorId="5EBB1148" wp14:editId="29FCDB78">
            <wp:extent cx="4953000" cy="3098800"/>
            <wp:effectExtent l="0" t="0" r="12700" b="12700"/>
            <wp:docPr id="5" name="Chart 5">
              <a:extLst xmlns:a="http://schemas.openxmlformats.org/drawingml/2006/main">
                <a:ext uri="{FF2B5EF4-FFF2-40B4-BE49-F238E27FC236}">
                  <a16:creationId xmlns:a16="http://schemas.microsoft.com/office/drawing/2014/main" id="{9694005C-0CB4-1A49-A442-6375658A34D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21C91603" w14:textId="38A720BD" w:rsidR="009A0C33" w:rsidRDefault="009A0C33" w:rsidP="009A0C33">
      <w:pPr>
        <w:rPr>
          <w:rFonts w:cs="Times New Roman"/>
          <w:b/>
          <w:bCs/>
        </w:rPr>
      </w:pPr>
      <w:r>
        <w:rPr>
          <w:rFonts w:cs="Times New Roman"/>
          <w:b/>
          <w:bCs/>
        </w:rPr>
        <w:t xml:space="preserve">Figure 2: </w:t>
      </w:r>
      <w:r w:rsidR="005452FC">
        <w:rPr>
          <w:rFonts w:cs="Times New Roman"/>
          <w:b/>
          <w:bCs/>
        </w:rPr>
        <w:t xml:space="preserve">Geocoding accuracy for HTD (red) and PNT (black) admissions data using Bing, Google and HERE maps. </w:t>
      </w:r>
    </w:p>
    <w:p w14:paraId="7E9FD4E3" w14:textId="63840823" w:rsidR="005452FC" w:rsidRDefault="00143802" w:rsidP="009A0C33">
      <w:pPr>
        <w:rPr>
          <w:rFonts w:eastAsiaTheme="minorEastAsia" w:cs="Times New Roman"/>
        </w:rPr>
      </w:pPr>
      <w:r>
        <w:rPr>
          <w:rFonts w:cs="Times New Roman"/>
        </w:rPr>
        <w:t xml:space="preserve">Figure 2 compares the geocoding accuracies of Bing Maps, Google Maps and HERE Maps APIs for the HTD and PNT admissions datasets. </w:t>
      </w:r>
      <w:r w:rsidR="009D261A">
        <w:rPr>
          <w:rFonts w:cs="Times New Roman"/>
        </w:rPr>
        <w:t>Geocoding accuracy was greatest for both HTD and PNT using the google maps API (22.1% for HTD and 60.3% for PNT). Google maps more accurate than Bing in the geocoding of HTD data by 9.4% (95% CI 6.46% to 12.4%) (</w:t>
      </w:r>
      <m:oMath>
        <m:sSup>
          <m:sSupPr>
            <m:ctrlPr>
              <w:rPr>
                <w:rFonts w:ascii="Cambria Math" w:hAnsi="Cambria Math" w:cs="Times New Roman"/>
                <w:i/>
              </w:rPr>
            </m:ctrlPr>
          </m:sSupPr>
          <m:e>
            <m:r>
              <w:rPr>
                <w:rFonts w:ascii="Cambria Math" w:hAnsi="Cambria Math" w:cs="Times New Roman"/>
              </w:rPr>
              <m:t>χ</m:t>
            </m:r>
          </m:e>
          <m:sup>
            <m:r>
              <w:rPr>
                <w:rFonts w:ascii="Cambria Math" w:hAnsi="Cambria Math" w:cs="Times New Roman"/>
              </w:rPr>
              <m:t>2</m:t>
            </m:r>
          </m:sup>
        </m:sSup>
      </m:oMath>
      <w:r w:rsidR="009D261A">
        <w:rPr>
          <w:rFonts w:eastAsiaTheme="minorEastAsia" w:cs="Times New Roman"/>
        </w:rPr>
        <w:t xml:space="preserve"> (1df) </w:t>
      </w:r>
      <w:r w:rsidR="009D261A">
        <w:rPr>
          <w:rFonts w:cs="Times New Roman"/>
        </w:rPr>
        <w:t xml:space="preserve"> = 38.107; p &lt; 0.001) and in PNT data by </w:t>
      </w:r>
      <w:r w:rsidR="009D261A">
        <w:rPr>
          <w:rFonts w:eastAsiaTheme="minorEastAsia" w:cs="Times New Roman"/>
        </w:rPr>
        <w:t>33.33</w:t>
      </w:r>
      <w:r w:rsidR="009D261A" w:rsidRPr="00FC04DB">
        <w:rPr>
          <w:rFonts w:eastAsiaTheme="minorEastAsia" w:cs="Times New Roman"/>
        </w:rPr>
        <w:t xml:space="preserve">% (95% CI </w:t>
      </w:r>
      <w:r w:rsidR="009D261A">
        <w:rPr>
          <w:rFonts w:eastAsiaTheme="minorEastAsia" w:cs="Times New Roman"/>
        </w:rPr>
        <w:t>29.2</w:t>
      </w:r>
      <w:r w:rsidR="009D261A" w:rsidRPr="00FC04DB">
        <w:rPr>
          <w:rFonts w:eastAsiaTheme="minorEastAsia" w:cs="Times New Roman"/>
        </w:rPr>
        <w:t xml:space="preserve">% to </w:t>
      </w:r>
      <w:r w:rsidR="009D261A">
        <w:rPr>
          <w:rFonts w:eastAsiaTheme="minorEastAsia" w:cs="Times New Roman"/>
        </w:rPr>
        <w:t>37.4</w:t>
      </w:r>
      <w:r w:rsidR="009D261A" w:rsidRPr="00FC04DB">
        <w:rPr>
          <w:rFonts w:eastAsiaTheme="minorEastAsia" w:cs="Times New Roman"/>
        </w:rPr>
        <w:t>%)</w:t>
      </w:r>
      <w:r w:rsidR="009D261A">
        <w:rPr>
          <w:rFonts w:cs="Times New Roman"/>
        </w:rPr>
        <w:t xml:space="preserve"> </w:t>
      </w:r>
      <w:r w:rsidR="009D261A" w:rsidRPr="00FC04DB">
        <w:rPr>
          <w:rFonts w:cs="Times New Roman"/>
        </w:rPr>
        <w:t>(</w:t>
      </w:r>
      <m:oMath>
        <m:sSup>
          <m:sSupPr>
            <m:ctrlPr>
              <w:rPr>
                <w:rFonts w:ascii="Cambria Math" w:hAnsi="Cambria Math" w:cs="Times New Roman"/>
                <w:i/>
              </w:rPr>
            </m:ctrlPr>
          </m:sSupPr>
          <m:e>
            <m:r>
              <w:rPr>
                <w:rFonts w:ascii="Cambria Math" w:hAnsi="Cambria Math" w:cs="Times New Roman"/>
              </w:rPr>
              <m:t>χ</m:t>
            </m:r>
          </m:e>
          <m:sup>
            <m:r>
              <w:rPr>
                <w:rFonts w:ascii="Cambria Math" w:hAnsi="Cambria Math" w:cs="Times New Roman"/>
              </w:rPr>
              <m:t>2</m:t>
            </m:r>
          </m:sup>
        </m:sSup>
      </m:oMath>
      <w:r w:rsidR="009D261A" w:rsidRPr="00FC04DB">
        <w:rPr>
          <w:rFonts w:eastAsiaTheme="minorEastAsia" w:cs="Times New Roman"/>
        </w:rPr>
        <w:t xml:space="preserve"> (1df) = </w:t>
      </w:r>
      <w:r w:rsidR="009D261A" w:rsidRPr="00FC04DB">
        <w:rPr>
          <w:rFonts w:cs="Times New Roman"/>
        </w:rPr>
        <w:t>225.41</w:t>
      </w:r>
      <w:r w:rsidR="009D261A" w:rsidRPr="00FC04DB">
        <w:rPr>
          <w:rFonts w:eastAsiaTheme="minorEastAsia" w:cs="Times New Roman"/>
        </w:rPr>
        <w:t>; p &lt; 0.0001)</w:t>
      </w:r>
      <w:r w:rsidR="009D261A">
        <w:rPr>
          <w:rFonts w:eastAsiaTheme="minorEastAsia" w:cs="Times New Roman"/>
        </w:rPr>
        <w:t xml:space="preserve">. Google maps was also significantly better than HERE in the geocoding of HTD data by 12.78% (95% CI 9.86% to 15.7%) </w:t>
      </w:r>
      <w:r w:rsidR="009D261A">
        <w:rPr>
          <w:rFonts w:cs="Times New Roman"/>
        </w:rPr>
        <w:t>(</w:t>
      </w:r>
      <m:oMath>
        <m:sSup>
          <m:sSupPr>
            <m:ctrlPr>
              <w:rPr>
                <w:rFonts w:ascii="Cambria Math" w:hAnsi="Cambria Math" w:cs="Times New Roman"/>
                <w:i/>
              </w:rPr>
            </m:ctrlPr>
          </m:sSupPr>
          <m:e>
            <m:r>
              <w:rPr>
                <w:rFonts w:ascii="Cambria Math" w:hAnsi="Cambria Math" w:cs="Times New Roman"/>
              </w:rPr>
              <m:t>χ</m:t>
            </m:r>
          </m:e>
          <m:sup>
            <m:r>
              <w:rPr>
                <w:rFonts w:ascii="Cambria Math" w:hAnsi="Cambria Math" w:cs="Times New Roman"/>
              </w:rPr>
              <m:t>2</m:t>
            </m:r>
          </m:sup>
        </m:sSup>
      </m:oMath>
      <w:r w:rsidR="009D261A">
        <w:rPr>
          <w:rFonts w:eastAsiaTheme="minorEastAsia" w:cs="Times New Roman"/>
        </w:rPr>
        <w:t xml:space="preserve"> (1df) = 72.111; p &lt; 0.0001) and PNT data by 7</w:t>
      </w:r>
      <w:r w:rsidR="009D261A" w:rsidRPr="00FC04DB">
        <w:rPr>
          <w:rFonts w:eastAsiaTheme="minorEastAsia" w:cs="Times New Roman"/>
        </w:rPr>
        <w:t xml:space="preserve">% (95% CI </w:t>
      </w:r>
      <w:r w:rsidR="009D261A">
        <w:rPr>
          <w:rFonts w:eastAsiaTheme="minorEastAsia" w:cs="Times New Roman"/>
        </w:rPr>
        <w:t>2.67</w:t>
      </w:r>
      <w:r w:rsidR="009D261A" w:rsidRPr="00FC04DB">
        <w:rPr>
          <w:rFonts w:eastAsiaTheme="minorEastAsia" w:cs="Times New Roman"/>
        </w:rPr>
        <w:t xml:space="preserve">% to </w:t>
      </w:r>
      <w:r w:rsidR="009D261A">
        <w:rPr>
          <w:rFonts w:eastAsiaTheme="minorEastAsia" w:cs="Times New Roman"/>
        </w:rPr>
        <w:t>11.3</w:t>
      </w:r>
      <w:r w:rsidR="009D261A" w:rsidRPr="00FC04DB">
        <w:rPr>
          <w:rFonts w:cs="Times New Roman"/>
        </w:rPr>
        <w:t xml:space="preserve"> </w:t>
      </w:r>
      <w:r w:rsidR="009D261A">
        <w:rPr>
          <w:rFonts w:cs="Times New Roman"/>
        </w:rPr>
        <w:t xml:space="preserve"> </w:t>
      </w:r>
      <w:r w:rsidR="009D261A" w:rsidRPr="00FC04DB">
        <w:rPr>
          <w:rFonts w:cs="Times New Roman"/>
        </w:rPr>
        <w:t>(</w:t>
      </w:r>
      <m:oMath>
        <m:sSup>
          <m:sSupPr>
            <m:ctrlPr>
              <w:rPr>
                <w:rFonts w:ascii="Cambria Math" w:hAnsi="Cambria Math" w:cs="Times New Roman"/>
                <w:i/>
              </w:rPr>
            </m:ctrlPr>
          </m:sSupPr>
          <m:e>
            <m:r>
              <w:rPr>
                <w:rFonts w:ascii="Cambria Math" w:hAnsi="Cambria Math" w:cs="Times New Roman"/>
              </w:rPr>
              <m:t>χ</m:t>
            </m:r>
          </m:e>
          <m:sup>
            <m:r>
              <w:rPr>
                <w:rFonts w:ascii="Cambria Math" w:hAnsi="Cambria Math" w:cs="Times New Roman"/>
              </w:rPr>
              <m:t>2</m:t>
            </m:r>
          </m:sup>
        </m:sSup>
      </m:oMath>
      <w:r w:rsidR="009D261A" w:rsidRPr="00FC04DB">
        <w:rPr>
          <w:rFonts w:eastAsiaTheme="minorEastAsia" w:cs="Times New Roman"/>
        </w:rPr>
        <w:t xml:space="preserve"> (1df) = </w:t>
      </w:r>
      <w:r w:rsidR="009D261A" w:rsidRPr="00FC04DB">
        <w:rPr>
          <w:rFonts w:cs="Times New Roman"/>
        </w:rPr>
        <w:t>9.9847</w:t>
      </w:r>
      <w:r w:rsidR="009D261A" w:rsidRPr="00FC04DB">
        <w:rPr>
          <w:rFonts w:eastAsiaTheme="minorEastAsia" w:cs="Times New Roman"/>
        </w:rPr>
        <w:t>; p &lt; 0.0</w:t>
      </w:r>
      <w:r w:rsidR="009D261A">
        <w:rPr>
          <w:rFonts w:eastAsiaTheme="minorEastAsia" w:cs="Times New Roman"/>
        </w:rPr>
        <w:t>05</w:t>
      </w:r>
      <w:r w:rsidR="009D261A" w:rsidRPr="00FC04DB">
        <w:rPr>
          <w:rFonts w:eastAsiaTheme="minorEastAsia" w:cs="Times New Roman"/>
        </w:rPr>
        <w:t>)</w:t>
      </w:r>
      <w:r w:rsidR="009D261A">
        <w:rPr>
          <w:rFonts w:eastAsiaTheme="minorEastAsia" w:cs="Times New Roman"/>
        </w:rPr>
        <w:t xml:space="preserve">. Bing geocoding accuracy was similar for HTD (25.4%) and PNT (27%). HERE maps performed better in geocoding accuracy for PNT data (53.3%) compared to HTD data (22.1%). Whilst Bing geocoding accuracy was significantly better than HERE for HTD data by 3.33% (95% CI 0.55% to 6.1%) </w:t>
      </w:r>
      <w:r w:rsidR="009D261A">
        <w:rPr>
          <w:rFonts w:cs="Times New Roman"/>
        </w:rPr>
        <w:t>(</w:t>
      </w:r>
      <m:oMath>
        <m:sSup>
          <m:sSupPr>
            <m:ctrlPr>
              <w:rPr>
                <w:rFonts w:ascii="Cambria Math" w:hAnsi="Cambria Math" w:cs="Times New Roman"/>
                <w:i/>
              </w:rPr>
            </m:ctrlPr>
          </m:sSupPr>
          <m:e>
            <m:r>
              <w:rPr>
                <w:rFonts w:ascii="Cambria Math" w:hAnsi="Cambria Math" w:cs="Times New Roman"/>
              </w:rPr>
              <m:t>χ</m:t>
            </m:r>
          </m:e>
          <m:sup>
            <m:r>
              <w:rPr>
                <w:rFonts w:ascii="Cambria Math" w:hAnsi="Cambria Math" w:cs="Times New Roman"/>
              </w:rPr>
              <m:t>2</m:t>
            </m:r>
          </m:sup>
        </m:sSup>
      </m:oMath>
      <w:r w:rsidR="009D261A">
        <w:rPr>
          <w:rFonts w:eastAsiaTheme="minorEastAsia" w:cs="Times New Roman"/>
        </w:rPr>
        <w:t xml:space="preserve"> (1df) = 5.5174; p &lt; 0.05), HERE was significantly more accurate than Bing for PNT data by 26.3</w:t>
      </w:r>
      <w:r w:rsidR="009D261A" w:rsidRPr="00FC04DB">
        <w:rPr>
          <w:rFonts w:eastAsiaTheme="minorEastAsia" w:cs="Times New Roman"/>
        </w:rPr>
        <w:t xml:space="preserve"> % (95% CI </w:t>
      </w:r>
      <w:r w:rsidR="009D261A">
        <w:rPr>
          <w:rFonts w:eastAsiaTheme="minorEastAsia" w:cs="Times New Roman"/>
        </w:rPr>
        <w:t>22.2</w:t>
      </w:r>
      <w:r w:rsidR="009D261A" w:rsidRPr="00FC04DB">
        <w:rPr>
          <w:rFonts w:eastAsiaTheme="minorEastAsia" w:cs="Times New Roman"/>
        </w:rPr>
        <w:t xml:space="preserve">% to </w:t>
      </w:r>
      <w:r w:rsidR="009D261A">
        <w:rPr>
          <w:rFonts w:eastAsiaTheme="minorEastAsia" w:cs="Times New Roman"/>
        </w:rPr>
        <w:t>30.4</w:t>
      </w:r>
      <w:r w:rsidR="009D261A" w:rsidRPr="00FC04DB">
        <w:rPr>
          <w:rFonts w:eastAsiaTheme="minorEastAsia" w:cs="Times New Roman"/>
        </w:rPr>
        <w:t>%)</w:t>
      </w:r>
      <w:r w:rsidR="009D261A">
        <w:rPr>
          <w:rFonts w:eastAsiaTheme="minorEastAsia" w:cs="Times New Roman"/>
        </w:rPr>
        <w:t xml:space="preserve"> </w:t>
      </w:r>
      <w:r w:rsidR="009D261A" w:rsidRPr="00FC04DB">
        <w:rPr>
          <w:rFonts w:cs="Times New Roman"/>
        </w:rPr>
        <w:t>(</w:t>
      </w:r>
      <m:oMath>
        <m:sSup>
          <m:sSupPr>
            <m:ctrlPr>
              <w:rPr>
                <w:rFonts w:ascii="Cambria Math" w:hAnsi="Cambria Math" w:cs="Times New Roman"/>
                <w:i/>
              </w:rPr>
            </m:ctrlPr>
          </m:sSupPr>
          <m:e>
            <m:r>
              <w:rPr>
                <w:rFonts w:ascii="Cambria Math" w:hAnsi="Cambria Math" w:cs="Times New Roman"/>
              </w:rPr>
              <m:t>χ</m:t>
            </m:r>
          </m:e>
          <m:sup>
            <m:r>
              <w:rPr>
                <w:rFonts w:ascii="Cambria Math" w:hAnsi="Cambria Math" w:cs="Times New Roman"/>
              </w:rPr>
              <m:t>2</m:t>
            </m:r>
          </m:sup>
        </m:sSup>
      </m:oMath>
      <w:r w:rsidR="009D261A" w:rsidRPr="00FC04DB">
        <w:rPr>
          <w:rFonts w:eastAsiaTheme="minorEastAsia" w:cs="Times New Roman"/>
        </w:rPr>
        <w:t xml:space="preserve"> (1df) = </w:t>
      </w:r>
      <w:r w:rsidR="009D261A" w:rsidRPr="00FC04DB">
        <w:rPr>
          <w:rFonts w:cs="Times New Roman"/>
        </w:rPr>
        <w:t>143.92</w:t>
      </w:r>
      <w:r w:rsidR="009D261A" w:rsidRPr="00FC04DB">
        <w:rPr>
          <w:rFonts w:eastAsiaTheme="minorEastAsia" w:cs="Times New Roman"/>
        </w:rPr>
        <w:t>; p &lt; 0.0001)</w:t>
      </w:r>
      <w:r w:rsidR="009D261A">
        <w:rPr>
          <w:rFonts w:eastAsiaTheme="minorEastAsia" w:cs="Times New Roman"/>
        </w:rPr>
        <w:t>.</w:t>
      </w:r>
    </w:p>
    <w:p w14:paraId="1ED7BE31" w14:textId="50745101" w:rsidR="009D261A" w:rsidRPr="009D261A" w:rsidRDefault="009D261A" w:rsidP="009A0C33">
      <w:pPr>
        <w:rPr>
          <w:rFonts w:cs="Times New Roman"/>
        </w:rPr>
      </w:pPr>
      <w:r>
        <w:rPr>
          <w:rFonts w:eastAsiaTheme="minorEastAsia" w:cs="Times New Roman"/>
        </w:rPr>
        <w:t>Match rate was high across all geocoding APIs for all data. HTD data could not match 0.27% of records for Bing, 0.22% of records for Google maps and 1.94% of records for HERE maps. Similarly, PNT data could</w:t>
      </w:r>
      <w:r w:rsidR="00ED296B">
        <w:rPr>
          <w:rFonts w:eastAsiaTheme="minorEastAsia" w:cs="Times New Roman"/>
        </w:rPr>
        <w:t xml:space="preserve"> not be matched for 0.1% of its data with Bing, 2.2% with Google maps and 3.5% with HERE. </w:t>
      </w:r>
      <w:proofErr w:type="spellStart"/>
      <w:r w:rsidR="00ED296B">
        <w:rPr>
          <w:rFonts w:eastAsiaTheme="minorEastAsia" w:cs="Times New Roman"/>
        </w:rPr>
        <w:t>OpenStreetMaps</w:t>
      </w:r>
      <w:proofErr w:type="spellEnd"/>
      <w:r w:rsidR="00ED296B">
        <w:rPr>
          <w:rFonts w:eastAsiaTheme="minorEastAsia" w:cs="Times New Roman"/>
        </w:rPr>
        <w:t xml:space="preserve"> </w:t>
      </w:r>
      <w:proofErr w:type="spellStart"/>
      <w:r w:rsidR="00ED296B">
        <w:rPr>
          <w:rFonts w:eastAsiaTheme="minorEastAsia" w:cs="Times New Roman"/>
        </w:rPr>
        <w:t>Nominatim</w:t>
      </w:r>
      <w:proofErr w:type="spellEnd"/>
      <w:r w:rsidR="00ED296B">
        <w:rPr>
          <w:rFonts w:eastAsiaTheme="minorEastAsia" w:cs="Times New Roman"/>
        </w:rPr>
        <w:t xml:space="preserve"> </w:t>
      </w:r>
      <w:r w:rsidR="00ED296B">
        <w:rPr>
          <w:rFonts w:cs="Times New Roman"/>
        </w:rPr>
        <w:t>(</w:t>
      </w:r>
      <w:hyperlink r:id="rId16" w:history="1">
        <w:r w:rsidR="00ED296B" w:rsidRPr="00AE269E">
          <w:rPr>
            <w:rStyle w:val="Hyperlink"/>
            <w:rFonts w:cs="Times New Roman"/>
          </w:rPr>
          <w:t>https://nominatim.org/</w:t>
        </w:r>
      </w:hyperlink>
      <w:r w:rsidR="00ED296B">
        <w:rPr>
          <w:rFonts w:cs="Times New Roman"/>
        </w:rPr>
        <w:t>; OpenStreetMap foundation) had the lowest match rate of 69.8% and was thus not used for any further analyses.</w:t>
      </w:r>
    </w:p>
    <w:p w14:paraId="20EF9D2F" w14:textId="77777777" w:rsidR="00C26A75" w:rsidRDefault="00C26A75" w:rsidP="009A0C33">
      <w:pPr>
        <w:rPr>
          <w:rFonts w:cs="Times New Roman"/>
          <w:b/>
          <w:bCs/>
        </w:rPr>
      </w:pPr>
    </w:p>
    <w:p w14:paraId="5697F971" w14:textId="77777777" w:rsidR="00ED296B" w:rsidRDefault="00ED296B">
      <w:pPr>
        <w:rPr>
          <w:rFonts w:cs="Times New Roman"/>
          <w:b/>
          <w:bCs/>
        </w:rPr>
      </w:pPr>
      <w:r>
        <w:rPr>
          <w:rFonts w:cs="Times New Roman"/>
          <w:b/>
          <w:bCs/>
        </w:rPr>
        <w:br w:type="page"/>
      </w:r>
    </w:p>
    <w:p w14:paraId="31E7733E" w14:textId="19546AF5" w:rsidR="00CC49D2" w:rsidRDefault="00CC49D2" w:rsidP="005C7F7B">
      <w:pPr>
        <w:rPr>
          <w:rFonts w:cs="Times New Roman"/>
          <w:b/>
          <w:bCs/>
        </w:rPr>
      </w:pPr>
      <w:r>
        <w:rPr>
          <w:rFonts w:cs="Times New Roman"/>
          <w:b/>
          <w:bCs/>
        </w:rPr>
        <w:t>Explorat</w:t>
      </w:r>
      <w:r w:rsidR="003828A3">
        <w:rPr>
          <w:rFonts w:cs="Times New Roman"/>
          <w:b/>
          <w:bCs/>
        </w:rPr>
        <w:t>ory statistics of dataset</w:t>
      </w:r>
    </w:p>
    <w:p w14:paraId="19FFD318" w14:textId="77777777" w:rsidR="00802E07" w:rsidRDefault="00802E07">
      <w:pPr>
        <w:rPr>
          <w:rFonts w:cs="Times New Roman"/>
          <w:b/>
          <w:bCs/>
        </w:rPr>
      </w:pPr>
      <w:r>
        <w:rPr>
          <w:rFonts w:cs="Times New Roman"/>
          <w:b/>
          <w:bCs/>
        </w:rPr>
        <w:t>HTD</w:t>
      </w:r>
    </w:p>
    <w:p w14:paraId="1569631C" w14:textId="6CA57C1D" w:rsidR="00802E07" w:rsidRPr="000B22A3" w:rsidRDefault="000B22A3">
      <w:pPr>
        <w:rPr>
          <w:rFonts w:cs="Times New Roman"/>
        </w:rPr>
      </w:pPr>
      <w:r>
        <w:rPr>
          <w:rFonts w:cs="Times New Roman"/>
        </w:rPr>
        <w:t>The median displacement of all 2015-2016 admissions to the HTD hospital was 10km (IQR 4.13km – 33.4km)</w:t>
      </w:r>
      <w:r w:rsidR="008B2E0C">
        <w:rPr>
          <w:rFonts w:cs="Times New Roman"/>
        </w:rPr>
        <w:t>, with 90% of patients residing within a 127km radius</w:t>
      </w:r>
      <w:r>
        <w:rPr>
          <w:rFonts w:cs="Times New Roman"/>
        </w:rPr>
        <w:t xml:space="preserve">. The median driving distance was further from the HTD hospital, at 14.5km (IQR 6.7km – 43.4km), with 90% of patients </w:t>
      </w:r>
      <w:r w:rsidR="008B2E0C">
        <w:rPr>
          <w:rFonts w:cs="Times New Roman"/>
        </w:rPr>
        <w:t>driving less than 156km to the hospital. The median driving time was 31 minutes (IQR 16.68 – 72.8 mins), with 90% of patients travelling less than 3 hours 28 minutes to reach the hospital.</w:t>
      </w:r>
    </w:p>
    <w:p w14:paraId="60D585C8" w14:textId="68B88F68" w:rsidR="00802E07" w:rsidRDefault="00802E07">
      <w:pPr>
        <w:rPr>
          <w:rFonts w:cs="Times New Roman"/>
          <w:b/>
          <w:bCs/>
        </w:rPr>
      </w:pPr>
      <w:r>
        <w:rPr>
          <w:rFonts w:cs="Times New Roman"/>
          <w:b/>
          <w:bCs/>
        </w:rPr>
        <w:t>PNT</w:t>
      </w:r>
    </w:p>
    <w:p w14:paraId="28268492" w14:textId="4B0F35E5" w:rsidR="00C42168" w:rsidRDefault="00C42168" w:rsidP="008B2E0C">
      <w:pPr>
        <w:rPr>
          <w:rFonts w:cs="Times New Roman"/>
        </w:rPr>
      </w:pPr>
      <w:r>
        <w:rPr>
          <w:rFonts w:cs="Times New Roman"/>
        </w:rPr>
        <w:t xml:space="preserve">Patients from PNT hospital </w:t>
      </w:r>
      <w:r w:rsidR="009F57E8">
        <w:rPr>
          <w:rFonts w:cs="Times New Roman"/>
        </w:rPr>
        <w:t xml:space="preserve">are spread more widely across Vietnam compared to HTD. </w:t>
      </w:r>
      <w:r>
        <w:rPr>
          <w:rFonts w:cs="Times New Roman"/>
        </w:rPr>
        <w:t>The median displacement of admissions to PNT hospital was 33.4km (IQR 6.7 – 11.3km) with 90% of patients within a 203km radius. The median driving distance was greater at 40.4km (IQR 8.7km – 144km, 90% within 260km). The median driving time was 71 minutes (IQR 23min – 185min), with 90% of patients travelling less than 5 hours 23 minutes to the hospital.</w:t>
      </w:r>
    </w:p>
    <w:p w14:paraId="2D5F9AB4" w14:textId="77777777" w:rsidR="009F57E8" w:rsidRDefault="009F57E8" w:rsidP="008B2E0C">
      <w:pPr>
        <w:rPr>
          <w:rFonts w:cs="Times New Roman"/>
          <w:b/>
          <w:bCs/>
        </w:rPr>
      </w:pPr>
    </w:p>
    <w:p w14:paraId="64747272" w14:textId="77777777" w:rsidR="009F57E8" w:rsidRDefault="009F57E8" w:rsidP="008B2E0C">
      <w:pPr>
        <w:rPr>
          <w:rFonts w:cs="Times New Roman"/>
          <w:b/>
          <w:bCs/>
        </w:rPr>
      </w:pPr>
      <w:r>
        <w:rPr>
          <w:rFonts w:cs="Times New Roman"/>
          <w:b/>
          <w:bCs/>
        </w:rPr>
        <w:t>Catchment area model characteristics</w:t>
      </w:r>
    </w:p>
    <w:p w14:paraId="4A59E258" w14:textId="77777777" w:rsidR="009F57E8" w:rsidRDefault="009F57E8" w:rsidP="008B2E0C">
      <w:pPr>
        <w:rPr>
          <w:rFonts w:cs="Times New Roman"/>
          <w:b/>
          <w:bCs/>
        </w:rPr>
      </w:pPr>
      <w:r>
        <w:rPr>
          <w:rFonts w:cs="Times New Roman"/>
          <w:b/>
          <w:bCs/>
        </w:rPr>
        <w:t>HTD</w:t>
      </w:r>
    </w:p>
    <w:p w14:paraId="09E76DE9" w14:textId="5ADBB843" w:rsidR="009F57E8" w:rsidRPr="009F57E8" w:rsidRDefault="009F57E8" w:rsidP="008B2E0C">
      <w:pPr>
        <w:rPr>
          <w:rFonts w:cs="Times New Roman"/>
        </w:rPr>
      </w:pPr>
      <w:r>
        <w:rPr>
          <w:rFonts w:cs="Times New Roman"/>
        </w:rPr>
        <w:t xml:space="preserve">Table 2 </w:t>
      </w:r>
      <w:r w:rsidR="00AE4645">
        <w:rPr>
          <w:rFonts w:cs="Times New Roman"/>
        </w:rPr>
        <w:t>describes the characteristics of the admission data and catchment area model for HTD. Using a 10km displacement, the catchment area contains 229 wards and resides completely within HCMC</w:t>
      </w:r>
      <w:r w:rsidR="009B7AFC">
        <w:rPr>
          <w:rFonts w:cs="Times New Roman"/>
        </w:rPr>
        <w:t xml:space="preserve"> (Figure 3A)</w:t>
      </w:r>
      <w:r w:rsidR="00AE4645">
        <w:rPr>
          <w:rFonts w:cs="Times New Roman"/>
        </w:rPr>
        <w:t>. Similarly, a 10km driving distance model contains 196 wards</w:t>
      </w:r>
      <w:r w:rsidR="009B7AFC">
        <w:rPr>
          <w:rFonts w:cs="Times New Roman"/>
        </w:rPr>
        <w:t xml:space="preserve"> (Figure 3B)</w:t>
      </w:r>
      <w:r w:rsidR="00AE4645">
        <w:rPr>
          <w:rFonts w:cs="Times New Roman"/>
        </w:rPr>
        <w:t xml:space="preserve">, and a </w:t>
      </w:r>
      <w:proofErr w:type="gramStart"/>
      <w:r w:rsidR="00AE4645">
        <w:rPr>
          <w:rFonts w:cs="Times New Roman"/>
        </w:rPr>
        <w:t>30 minute</w:t>
      </w:r>
      <w:proofErr w:type="gramEnd"/>
      <w:r w:rsidR="00AE4645">
        <w:rPr>
          <w:rFonts w:cs="Times New Roman"/>
        </w:rPr>
        <w:t xml:space="preserve"> driving time contains 227 wards</w:t>
      </w:r>
      <w:r w:rsidR="009B7AFC">
        <w:rPr>
          <w:rFonts w:cs="Times New Roman"/>
        </w:rPr>
        <w:t xml:space="preserve"> (Figure 3C)</w:t>
      </w:r>
      <w:r w:rsidR="00AE4645">
        <w:rPr>
          <w:rFonts w:cs="Times New Roman"/>
        </w:rPr>
        <w:t>, all of which are contained within HCMC. The 1km driving distance model the least number of wards and the</w:t>
      </w:r>
      <w:r w:rsidR="007E0DC6">
        <w:rPr>
          <w:rFonts w:cs="Times New Roman"/>
        </w:rPr>
        <w:t xml:space="preserve"> cumulative case ratio (VNM case rate) model has the most</w:t>
      </w:r>
      <w:r w:rsidR="00AE4645">
        <w:rPr>
          <w:rFonts w:cs="Times New Roman"/>
        </w:rPr>
        <w:t xml:space="preserve">. Of the cumulative case rate models, </w:t>
      </w:r>
      <w:r w:rsidR="009B7AFC">
        <w:rPr>
          <w:rFonts w:cs="Times New Roman"/>
        </w:rPr>
        <w:t xml:space="preserve">the HCMC case rate model (Figure 3E) included the least number of wards in HCMC whilst the VNM case rate model (Figure 3F) included the most. </w:t>
      </w:r>
    </w:p>
    <w:p w14:paraId="0CBCDEBB" w14:textId="77777777" w:rsidR="0032641E" w:rsidRDefault="009F57E8" w:rsidP="008B2E0C">
      <w:pPr>
        <w:rPr>
          <w:rFonts w:cs="Times New Roman"/>
          <w:b/>
          <w:bCs/>
        </w:rPr>
      </w:pPr>
      <w:r>
        <w:rPr>
          <w:rFonts w:cs="Times New Roman"/>
          <w:b/>
          <w:bCs/>
        </w:rPr>
        <w:t>PNT</w:t>
      </w:r>
    </w:p>
    <w:p w14:paraId="34552A90" w14:textId="4D8F38F9" w:rsidR="00E95E72" w:rsidRPr="000B22A3" w:rsidRDefault="0032641E" w:rsidP="008B2E0C">
      <w:pPr>
        <w:rPr>
          <w:rFonts w:cs="Times New Roman"/>
          <w:b/>
          <w:bCs/>
        </w:rPr>
      </w:pPr>
      <w:r>
        <w:rPr>
          <w:rFonts w:cs="Times New Roman"/>
        </w:rPr>
        <w:t>Table 3 similarly describes the characteristics of admission and catchment area</w:t>
      </w:r>
      <w:r w:rsidR="00A451E6">
        <w:rPr>
          <w:rFonts w:cs="Times New Roman"/>
        </w:rPr>
        <w:t xml:space="preserve"> models for PNT. As with HTD, the 10km displacement, 10km driving distance and </w:t>
      </w:r>
      <w:proofErr w:type="gramStart"/>
      <w:r w:rsidR="00A451E6">
        <w:rPr>
          <w:rFonts w:cs="Times New Roman"/>
        </w:rPr>
        <w:t>30 minute</w:t>
      </w:r>
      <w:proofErr w:type="gramEnd"/>
      <w:r w:rsidR="00A451E6">
        <w:rPr>
          <w:rFonts w:cs="Times New Roman"/>
        </w:rPr>
        <w:t xml:space="preserve"> driving time models for each reside completely within HCMC, at 233 wards, 204 wards and 227 wards respectively. </w:t>
      </w:r>
      <w:r w:rsidR="007E0DC6">
        <w:rPr>
          <w:rFonts w:cs="Times New Roman"/>
        </w:rPr>
        <w:t xml:space="preserve">As with HTD, the 1km driving distance model is the smallest catchment area while the Cumulative Case Ratio (VNM Case rate) model is the largest. Of the cumulative case rate models, the HCMC case rate model (Figure 4E) is the smallest whilst the VNM case rate (Figure 4F) is the largest in terms of HCMC ward coverage. In general, </w:t>
      </w:r>
      <w:proofErr w:type="gramStart"/>
      <w:r w:rsidR="007E0DC6">
        <w:rPr>
          <w:rFonts w:cs="Times New Roman"/>
        </w:rPr>
        <w:t>All</w:t>
      </w:r>
      <w:proofErr w:type="gramEnd"/>
      <w:r w:rsidR="007E0DC6">
        <w:rPr>
          <w:rFonts w:cs="Times New Roman"/>
        </w:rPr>
        <w:t xml:space="preserve"> catchment areas derived from the PNT dataset include more wards than that of the HTD dataset with the exception of the 30km Displacement catchment area model.</w:t>
      </w:r>
      <w:r w:rsidR="00E95E72" w:rsidRPr="000B22A3">
        <w:rPr>
          <w:rFonts w:cs="Times New Roman"/>
          <w:b/>
          <w:bCs/>
        </w:rPr>
        <w:br w:type="page"/>
      </w:r>
    </w:p>
    <w:p w14:paraId="05A2D69F" w14:textId="77777777" w:rsidR="00E95E72" w:rsidRDefault="00E95E72">
      <w:pPr>
        <w:rPr>
          <w:rFonts w:cs="Times New Roman"/>
          <w:b/>
          <w:bCs/>
        </w:rPr>
        <w:sectPr w:rsidR="00E95E72">
          <w:footerReference w:type="even" r:id="rId17"/>
          <w:footerReference w:type="default" r:id="rId18"/>
          <w:pgSz w:w="11906" w:h="16838"/>
          <w:pgMar w:top="1440" w:right="1440" w:bottom="1440" w:left="1440" w:header="708" w:footer="708" w:gutter="0"/>
          <w:cols w:space="708"/>
          <w:docGrid w:linePitch="360"/>
        </w:sectPr>
      </w:pPr>
    </w:p>
    <w:p w14:paraId="4C9B6B06" w14:textId="334FFA4A" w:rsidR="003828A3" w:rsidRDefault="00E95E72">
      <w:pPr>
        <w:rPr>
          <w:rFonts w:cs="Times New Roman"/>
          <w:b/>
          <w:bCs/>
        </w:rPr>
      </w:pPr>
      <w:r>
        <w:rPr>
          <w:rFonts w:cs="Times New Roman"/>
          <w:b/>
          <w:bCs/>
        </w:rPr>
        <w:t>Table</w:t>
      </w:r>
      <w:r w:rsidR="00AE232B">
        <w:rPr>
          <w:rFonts w:cs="Times New Roman"/>
          <w:b/>
          <w:bCs/>
        </w:rPr>
        <w:t xml:space="preserve"> 2</w:t>
      </w:r>
      <w:r>
        <w:rPr>
          <w:rFonts w:cs="Times New Roman"/>
          <w:b/>
          <w:bCs/>
        </w:rPr>
        <w:t xml:space="preserve">: HTD </w:t>
      </w:r>
      <w:r w:rsidR="00AE232B">
        <w:rPr>
          <w:rFonts w:cs="Times New Roman"/>
          <w:b/>
          <w:bCs/>
        </w:rPr>
        <w:t>admissions data and models for Haversine, Network analysis (Google) and Cumulative case ratio</w:t>
      </w:r>
    </w:p>
    <w:tbl>
      <w:tblPr>
        <w:tblW w:w="0" w:type="auto"/>
        <w:tblLook w:val="04A0" w:firstRow="1" w:lastRow="0" w:firstColumn="1" w:lastColumn="0" w:noHBand="0" w:noVBand="1"/>
      </w:tblPr>
      <w:tblGrid>
        <w:gridCol w:w="452"/>
        <w:gridCol w:w="4960"/>
        <w:gridCol w:w="1545"/>
        <w:gridCol w:w="1056"/>
        <w:gridCol w:w="976"/>
        <w:gridCol w:w="1855"/>
        <w:gridCol w:w="1347"/>
        <w:gridCol w:w="1801"/>
        <w:gridCol w:w="1386"/>
      </w:tblGrid>
      <w:tr w:rsidR="003E6396" w:rsidRPr="003E6396" w14:paraId="30ED63FB" w14:textId="77777777" w:rsidTr="003E6396">
        <w:trPr>
          <w:trHeight w:val="300"/>
        </w:trPr>
        <w:tc>
          <w:tcPr>
            <w:tcW w:w="0" w:type="auto"/>
            <w:gridSpan w:val="2"/>
            <w:vMerge w:val="restart"/>
            <w:tcBorders>
              <w:top w:val="single" w:sz="8" w:space="0" w:color="auto"/>
              <w:left w:val="single" w:sz="8" w:space="0" w:color="auto"/>
              <w:bottom w:val="single" w:sz="4" w:space="0" w:color="000000"/>
              <w:right w:val="nil"/>
            </w:tcBorders>
            <w:shd w:val="clear" w:color="auto" w:fill="auto"/>
            <w:noWrap/>
            <w:hideMark/>
          </w:tcPr>
          <w:p w14:paraId="071FBEC0" w14:textId="77777777" w:rsidR="003E6396" w:rsidRPr="003E6396" w:rsidRDefault="003E6396" w:rsidP="003E6396">
            <w:pPr>
              <w:jc w:val="center"/>
              <w:rPr>
                <w:rFonts w:eastAsia="Times New Roman" w:cs="Times New Roman"/>
                <w:b/>
                <w:bCs/>
                <w:color w:val="000000"/>
                <w:sz w:val="22"/>
                <w:szCs w:val="22"/>
                <w:u w:val="single"/>
                <w:lang w:eastAsia="en-GB"/>
              </w:rPr>
            </w:pPr>
            <w:r w:rsidRPr="003E6396">
              <w:rPr>
                <w:rFonts w:eastAsia="Times New Roman" w:cs="Times New Roman"/>
                <w:b/>
                <w:bCs/>
                <w:color w:val="000000"/>
                <w:sz w:val="22"/>
                <w:szCs w:val="22"/>
                <w:u w:val="single"/>
                <w:lang w:eastAsia="en-GB"/>
              </w:rPr>
              <w:t>Model</w:t>
            </w:r>
          </w:p>
        </w:tc>
        <w:tc>
          <w:tcPr>
            <w:tcW w:w="0" w:type="auto"/>
            <w:gridSpan w:val="3"/>
            <w:tcBorders>
              <w:top w:val="single" w:sz="8" w:space="0" w:color="auto"/>
              <w:left w:val="nil"/>
              <w:bottom w:val="single" w:sz="4" w:space="0" w:color="auto"/>
              <w:right w:val="nil"/>
            </w:tcBorders>
            <w:shd w:val="clear" w:color="auto" w:fill="auto"/>
            <w:noWrap/>
            <w:vAlign w:val="bottom"/>
            <w:hideMark/>
          </w:tcPr>
          <w:p w14:paraId="67E58452" w14:textId="77777777" w:rsidR="003E6396" w:rsidRPr="003E6396" w:rsidRDefault="003E6396" w:rsidP="003E6396">
            <w:pPr>
              <w:rPr>
                <w:rFonts w:eastAsia="Times New Roman" w:cs="Times New Roman"/>
                <w:b/>
                <w:bCs/>
                <w:color w:val="000000"/>
                <w:sz w:val="22"/>
                <w:szCs w:val="22"/>
                <w:u w:val="single"/>
                <w:lang w:eastAsia="en-GB"/>
              </w:rPr>
            </w:pPr>
            <w:r w:rsidRPr="003E6396">
              <w:rPr>
                <w:rFonts w:eastAsia="Times New Roman" w:cs="Times New Roman"/>
                <w:b/>
                <w:bCs/>
                <w:color w:val="000000"/>
                <w:sz w:val="22"/>
                <w:szCs w:val="22"/>
                <w:u w:val="single"/>
                <w:lang w:eastAsia="en-GB"/>
              </w:rPr>
              <w:t>Admissions data</w:t>
            </w:r>
          </w:p>
        </w:tc>
        <w:tc>
          <w:tcPr>
            <w:tcW w:w="0" w:type="auto"/>
            <w:gridSpan w:val="4"/>
            <w:tcBorders>
              <w:top w:val="single" w:sz="8" w:space="0" w:color="auto"/>
              <w:left w:val="nil"/>
              <w:bottom w:val="single" w:sz="4" w:space="0" w:color="auto"/>
              <w:right w:val="single" w:sz="8" w:space="0" w:color="000000"/>
            </w:tcBorders>
            <w:shd w:val="clear" w:color="auto" w:fill="auto"/>
            <w:noWrap/>
            <w:vAlign w:val="bottom"/>
            <w:hideMark/>
          </w:tcPr>
          <w:p w14:paraId="6B121CF2" w14:textId="77777777" w:rsidR="003E6396" w:rsidRPr="003E6396" w:rsidRDefault="003E6396" w:rsidP="003E6396">
            <w:pPr>
              <w:rPr>
                <w:rFonts w:eastAsia="Times New Roman" w:cs="Times New Roman"/>
                <w:b/>
                <w:bCs/>
                <w:color w:val="000000"/>
                <w:sz w:val="22"/>
                <w:szCs w:val="22"/>
                <w:u w:val="single"/>
                <w:lang w:eastAsia="en-GB"/>
              </w:rPr>
            </w:pPr>
            <w:r w:rsidRPr="003E6396">
              <w:rPr>
                <w:rFonts w:eastAsia="Times New Roman" w:cs="Times New Roman"/>
                <w:b/>
                <w:bCs/>
                <w:color w:val="000000"/>
                <w:sz w:val="22"/>
                <w:szCs w:val="22"/>
                <w:u w:val="single"/>
                <w:lang w:eastAsia="en-GB"/>
              </w:rPr>
              <w:t>Model variables</w:t>
            </w:r>
          </w:p>
        </w:tc>
      </w:tr>
      <w:tr w:rsidR="003E6396" w:rsidRPr="003E6396" w14:paraId="58B67E61" w14:textId="77777777" w:rsidTr="003E6396">
        <w:trPr>
          <w:trHeight w:val="1220"/>
        </w:trPr>
        <w:tc>
          <w:tcPr>
            <w:tcW w:w="0" w:type="auto"/>
            <w:gridSpan w:val="2"/>
            <w:vMerge/>
            <w:tcBorders>
              <w:top w:val="single" w:sz="8" w:space="0" w:color="auto"/>
              <w:left w:val="single" w:sz="8" w:space="0" w:color="auto"/>
              <w:bottom w:val="single" w:sz="4" w:space="0" w:color="000000"/>
              <w:right w:val="nil"/>
            </w:tcBorders>
            <w:vAlign w:val="center"/>
            <w:hideMark/>
          </w:tcPr>
          <w:p w14:paraId="1E215599" w14:textId="77777777" w:rsidR="003E6396" w:rsidRPr="003E6396" w:rsidRDefault="003E6396" w:rsidP="003E6396">
            <w:pPr>
              <w:rPr>
                <w:rFonts w:eastAsia="Times New Roman" w:cs="Times New Roman"/>
                <w:b/>
                <w:bCs/>
                <w:color w:val="000000"/>
                <w:sz w:val="22"/>
                <w:szCs w:val="22"/>
                <w:u w:val="single"/>
                <w:lang w:eastAsia="en-GB"/>
              </w:rPr>
            </w:pPr>
          </w:p>
        </w:tc>
        <w:tc>
          <w:tcPr>
            <w:tcW w:w="0" w:type="auto"/>
            <w:tcBorders>
              <w:top w:val="nil"/>
              <w:left w:val="nil"/>
              <w:bottom w:val="single" w:sz="4" w:space="0" w:color="auto"/>
              <w:right w:val="nil"/>
            </w:tcBorders>
            <w:shd w:val="clear" w:color="auto" w:fill="auto"/>
            <w:vAlign w:val="bottom"/>
            <w:hideMark/>
          </w:tcPr>
          <w:p w14:paraId="7FDD9802" w14:textId="77777777" w:rsidR="003E6396" w:rsidRPr="003E6396" w:rsidRDefault="003E6396" w:rsidP="003E6396">
            <w:pPr>
              <w:rPr>
                <w:rFonts w:eastAsia="Times New Roman" w:cs="Times New Roman"/>
                <w:b/>
                <w:bCs/>
                <w:color w:val="000000"/>
                <w:sz w:val="22"/>
                <w:szCs w:val="22"/>
                <w:lang w:eastAsia="en-GB"/>
              </w:rPr>
            </w:pPr>
            <w:r w:rsidRPr="003E6396">
              <w:rPr>
                <w:rFonts w:eastAsia="Times New Roman" w:cs="Times New Roman"/>
                <w:b/>
                <w:bCs/>
                <w:color w:val="000000"/>
                <w:sz w:val="22"/>
                <w:szCs w:val="22"/>
                <w:lang w:eastAsia="en-GB"/>
              </w:rPr>
              <w:t>Admissions within bounds (% Total)</w:t>
            </w:r>
          </w:p>
        </w:tc>
        <w:tc>
          <w:tcPr>
            <w:tcW w:w="0" w:type="auto"/>
            <w:tcBorders>
              <w:top w:val="nil"/>
              <w:left w:val="nil"/>
              <w:bottom w:val="single" w:sz="4" w:space="0" w:color="auto"/>
              <w:right w:val="nil"/>
            </w:tcBorders>
            <w:shd w:val="clear" w:color="auto" w:fill="auto"/>
            <w:vAlign w:val="bottom"/>
            <w:hideMark/>
          </w:tcPr>
          <w:p w14:paraId="731D853A" w14:textId="77777777" w:rsidR="003E6396" w:rsidRPr="003E6396" w:rsidRDefault="003E6396" w:rsidP="003E6396">
            <w:pPr>
              <w:rPr>
                <w:rFonts w:eastAsia="Times New Roman" w:cs="Times New Roman"/>
                <w:b/>
                <w:bCs/>
                <w:color w:val="000000"/>
                <w:sz w:val="22"/>
                <w:szCs w:val="22"/>
                <w:lang w:eastAsia="en-GB"/>
              </w:rPr>
            </w:pPr>
            <w:r w:rsidRPr="003E6396">
              <w:rPr>
                <w:rFonts w:eastAsia="Times New Roman" w:cs="Times New Roman"/>
                <w:b/>
                <w:bCs/>
                <w:color w:val="000000"/>
                <w:sz w:val="22"/>
                <w:szCs w:val="22"/>
                <w:lang w:eastAsia="en-GB"/>
              </w:rPr>
              <w:t>Number of source wards</w:t>
            </w:r>
          </w:p>
        </w:tc>
        <w:tc>
          <w:tcPr>
            <w:tcW w:w="0" w:type="auto"/>
            <w:tcBorders>
              <w:top w:val="nil"/>
              <w:left w:val="nil"/>
              <w:bottom w:val="single" w:sz="4" w:space="0" w:color="auto"/>
              <w:right w:val="single" w:sz="4" w:space="0" w:color="auto"/>
            </w:tcBorders>
            <w:shd w:val="clear" w:color="auto" w:fill="auto"/>
            <w:vAlign w:val="bottom"/>
            <w:hideMark/>
          </w:tcPr>
          <w:p w14:paraId="4E8CEFB1" w14:textId="77777777" w:rsidR="003E6396" w:rsidRPr="003E6396" w:rsidRDefault="003E6396" w:rsidP="003E6396">
            <w:pPr>
              <w:rPr>
                <w:rFonts w:eastAsia="Times New Roman" w:cs="Times New Roman"/>
                <w:b/>
                <w:bCs/>
                <w:color w:val="000000"/>
                <w:sz w:val="22"/>
                <w:szCs w:val="22"/>
                <w:lang w:eastAsia="en-GB"/>
              </w:rPr>
            </w:pPr>
            <w:r w:rsidRPr="003E6396">
              <w:rPr>
                <w:rFonts w:eastAsia="Times New Roman" w:cs="Times New Roman"/>
                <w:b/>
                <w:bCs/>
                <w:color w:val="000000"/>
                <w:sz w:val="22"/>
                <w:szCs w:val="22"/>
                <w:lang w:eastAsia="en-GB"/>
              </w:rPr>
              <w:t>Case Ratio (per 1000 people)</w:t>
            </w:r>
          </w:p>
        </w:tc>
        <w:tc>
          <w:tcPr>
            <w:tcW w:w="0" w:type="auto"/>
            <w:tcBorders>
              <w:top w:val="nil"/>
              <w:left w:val="nil"/>
              <w:bottom w:val="single" w:sz="4" w:space="0" w:color="auto"/>
              <w:right w:val="nil"/>
            </w:tcBorders>
            <w:shd w:val="clear" w:color="auto" w:fill="auto"/>
            <w:vAlign w:val="bottom"/>
            <w:hideMark/>
          </w:tcPr>
          <w:p w14:paraId="0FD42941" w14:textId="77777777" w:rsidR="003E6396" w:rsidRPr="003E6396" w:rsidRDefault="003E6396" w:rsidP="003E6396">
            <w:pPr>
              <w:rPr>
                <w:rFonts w:eastAsia="Times New Roman" w:cs="Times New Roman"/>
                <w:b/>
                <w:bCs/>
                <w:color w:val="000000"/>
                <w:sz w:val="22"/>
                <w:szCs w:val="22"/>
                <w:lang w:eastAsia="en-GB"/>
              </w:rPr>
            </w:pPr>
            <w:r w:rsidRPr="003E6396">
              <w:rPr>
                <w:rFonts w:eastAsia="Times New Roman" w:cs="Times New Roman"/>
                <w:b/>
                <w:bCs/>
                <w:color w:val="000000"/>
                <w:sz w:val="22"/>
                <w:szCs w:val="22"/>
                <w:lang w:eastAsia="en-GB"/>
              </w:rPr>
              <w:t>Catchment population (% Source)</w:t>
            </w:r>
          </w:p>
        </w:tc>
        <w:tc>
          <w:tcPr>
            <w:tcW w:w="0" w:type="auto"/>
            <w:tcBorders>
              <w:top w:val="nil"/>
              <w:left w:val="nil"/>
              <w:bottom w:val="single" w:sz="4" w:space="0" w:color="auto"/>
              <w:right w:val="nil"/>
            </w:tcBorders>
            <w:shd w:val="clear" w:color="auto" w:fill="auto"/>
            <w:vAlign w:val="bottom"/>
            <w:hideMark/>
          </w:tcPr>
          <w:p w14:paraId="593F4ED2" w14:textId="77777777" w:rsidR="003E6396" w:rsidRPr="003E6396" w:rsidRDefault="003E6396" w:rsidP="003E6396">
            <w:pPr>
              <w:rPr>
                <w:rFonts w:eastAsia="Times New Roman" w:cs="Times New Roman"/>
                <w:b/>
                <w:bCs/>
                <w:color w:val="000000"/>
                <w:sz w:val="22"/>
                <w:szCs w:val="22"/>
                <w:lang w:eastAsia="en-GB"/>
              </w:rPr>
            </w:pPr>
            <w:r w:rsidRPr="003E6396">
              <w:rPr>
                <w:rFonts w:eastAsia="Times New Roman" w:cs="Times New Roman"/>
                <w:b/>
                <w:bCs/>
                <w:color w:val="000000"/>
                <w:sz w:val="22"/>
                <w:szCs w:val="22"/>
                <w:lang w:eastAsia="en-GB"/>
              </w:rPr>
              <w:t>Number of catchment wards (% Source)</w:t>
            </w:r>
          </w:p>
        </w:tc>
        <w:tc>
          <w:tcPr>
            <w:tcW w:w="0" w:type="auto"/>
            <w:tcBorders>
              <w:top w:val="nil"/>
              <w:left w:val="nil"/>
              <w:bottom w:val="single" w:sz="4" w:space="0" w:color="auto"/>
              <w:right w:val="nil"/>
            </w:tcBorders>
            <w:shd w:val="clear" w:color="auto" w:fill="auto"/>
            <w:vAlign w:val="bottom"/>
            <w:hideMark/>
          </w:tcPr>
          <w:p w14:paraId="6CBFAE92" w14:textId="77777777" w:rsidR="003E6396" w:rsidRPr="003E6396" w:rsidRDefault="003E6396" w:rsidP="003E6396">
            <w:pPr>
              <w:rPr>
                <w:rFonts w:eastAsia="Times New Roman" w:cs="Times New Roman"/>
                <w:b/>
                <w:bCs/>
                <w:color w:val="000000"/>
                <w:sz w:val="22"/>
                <w:szCs w:val="22"/>
                <w:lang w:eastAsia="en-GB"/>
              </w:rPr>
            </w:pPr>
            <w:r w:rsidRPr="003E6396">
              <w:rPr>
                <w:rFonts w:eastAsia="Times New Roman" w:cs="Times New Roman"/>
                <w:b/>
                <w:bCs/>
                <w:color w:val="000000"/>
                <w:sz w:val="22"/>
                <w:szCs w:val="22"/>
                <w:lang w:eastAsia="en-GB"/>
              </w:rPr>
              <w:t>Catchment population within HCMC (%HCMC)</w:t>
            </w:r>
          </w:p>
        </w:tc>
        <w:tc>
          <w:tcPr>
            <w:tcW w:w="0" w:type="auto"/>
            <w:tcBorders>
              <w:top w:val="nil"/>
              <w:left w:val="nil"/>
              <w:bottom w:val="single" w:sz="4" w:space="0" w:color="auto"/>
              <w:right w:val="single" w:sz="8" w:space="0" w:color="auto"/>
            </w:tcBorders>
            <w:shd w:val="clear" w:color="auto" w:fill="auto"/>
            <w:vAlign w:val="bottom"/>
            <w:hideMark/>
          </w:tcPr>
          <w:p w14:paraId="1099008B" w14:textId="77777777" w:rsidR="003E6396" w:rsidRPr="003E6396" w:rsidRDefault="003E6396" w:rsidP="003E6396">
            <w:pPr>
              <w:rPr>
                <w:rFonts w:eastAsia="Times New Roman" w:cs="Times New Roman"/>
                <w:b/>
                <w:bCs/>
                <w:color w:val="000000"/>
                <w:sz w:val="22"/>
                <w:szCs w:val="22"/>
                <w:lang w:eastAsia="en-GB"/>
              </w:rPr>
            </w:pPr>
            <w:r w:rsidRPr="003E6396">
              <w:rPr>
                <w:rFonts w:eastAsia="Times New Roman" w:cs="Times New Roman"/>
                <w:b/>
                <w:bCs/>
                <w:color w:val="000000"/>
                <w:sz w:val="22"/>
                <w:szCs w:val="22"/>
                <w:lang w:eastAsia="en-GB"/>
              </w:rPr>
              <w:t>Number of catchment wards in HCMC (% HCMC)</w:t>
            </w:r>
          </w:p>
        </w:tc>
      </w:tr>
      <w:tr w:rsidR="003E6396" w:rsidRPr="003E6396" w14:paraId="6117A0BC" w14:textId="77777777" w:rsidTr="003E6396">
        <w:trPr>
          <w:trHeight w:val="300"/>
        </w:trPr>
        <w:tc>
          <w:tcPr>
            <w:tcW w:w="0" w:type="auto"/>
            <w:gridSpan w:val="2"/>
            <w:tcBorders>
              <w:top w:val="nil"/>
              <w:left w:val="single" w:sz="8" w:space="0" w:color="auto"/>
              <w:bottom w:val="nil"/>
              <w:right w:val="single" w:sz="4" w:space="0" w:color="000000"/>
            </w:tcBorders>
            <w:shd w:val="clear" w:color="auto" w:fill="auto"/>
            <w:noWrap/>
            <w:vAlign w:val="bottom"/>
            <w:hideMark/>
          </w:tcPr>
          <w:p w14:paraId="6C1B3DAE" w14:textId="77777777" w:rsidR="003E6396" w:rsidRPr="003E6396" w:rsidRDefault="003E6396" w:rsidP="003E6396">
            <w:pPr>
              <w:rPr>
                <w:rFonts w:eastAsia="Times New Roman" w:cs="Times New Roman"/>
                <w:b/>
                <w:bCs/>
                <w:color w:val="000000"/>
                <w:sz w:val="22"/>
                <w:szCs w:val="22"/>
                <w:lang w:eastAsia="en-GB"/>
              </w:rPr>
            </w:pPr>
            <w:r w:rsidRPr="003E6396">
              <w:rPr>
                <w:rFonts w:eastAsia="Times New Roman" w:cs="Times New Roman"/>
                <w:b/>
                <w:bCs/>
                <w:color w:val="000000"/>
                <w:sz w:val="22"/>
                <w:szCs w:val="22"/>
                <w:lang w:eastAsia="en-GB"/>
              </w:rPr>
              <w:t>Haversine (Displacement model)</w:t>
            </w:r>
          </w:p>
        </w:tc>
        <w:tc>
          <w:tcPr>
            <w:tcW w:w="0" w:type="auto"/>
            <w:tcBorders>
              <w:top w:val="nil"/>
              <w:left w:val="nil"/>
              <w:bottom w:val="nil"/>
              <w:right w:val="nil"/>
            </w:tcBorders>
            <w:shd w:val="clear" w:color="auto" w:fill="auto"/>
            <w:noWrap/>
            <w:vAlign w:val="bottom"/>
            <w:hideMark/>
          </w:tcPr>
          <w:p w14:paraId="6C1A325F" w14:textId="77777777" w:rsidR="003E6396" w:rsidRPr="003E6396" w:rsidRDefault="003E6396" w:rsidP="003E6396">
            <w:pPr>
              <w:rPr>
                <w:rFonts w:eastAsia="Times New Roman" w:cs="Times New Roman"/>
                <w:b/>
                <w:bCs/>
                <w:color w:val="000000"/>
                <w:sz w:val="22"/>
                <w:szCs w:val="22"/>
                <w:lang w:eastAsia="en-GB"/>
              </w:rPr>
            </w:pPr>
          </w:p>
        </w:tc>
        <w:tc>
          <w:tcPr>
            <w:tcW w:w="0" w:type="auto"/>
            <w:tcBorders>
              <w:top w:val="nil"/>
              <w:left w:val="nil"/>
              <w:bottom w:val="nil"/>
              <w:right w:val="nil"/>
            </w:tcBorders>
            <w:shd w:val="clear" w:color="auto" w:fill="auto"/>
            <w:noWrap/>
            <w:vAlign w:val="bottom"/>
            <w:hideMark/>
          </w:tcPr>
          <w:p w14:paraId="440B5196" w14:textId="77777777" w:rsidR="003E6396" w:rsidRPr="003E6396" w:rsidRDefault="003E6396" w:rsidP="003E6396">
            <w:pPr>
              <w:rPr>
                <w:rFonts w:eastAsia="Times New Roman" w:cs="Times New Roman"/>
                <w:sz w:val="20"/>
                <w:szCs w:val="20"/>
                <w:lang w:eastAsia="en-GB"/>
              </w:rPr>
            </w:pPr>
          </w:p>
        </w:tc>
        <w:tc>
          <w:tcPr>
            <w:tcW w:w="0" w:type="auto"/>
            <w:tcBorders>
              <w:top w:val="nil"/>
              <w:left w:val="nil"/>
              <w:bottom w:val="nil"/>
              <w:right w:val="single" w:sz="4" w:space="0" w:color="auto"/>
            </w:tcBorders>
            <w:shd w:val="clear" w:color="auto" w:fill="auto"/>
            <w:noWrap/>
            <w:vAlign w:val="bottom"/>
            <w:hideMark/>
          </w:tcPr>
          <w:p w14:paraId="0145B0B4" w14:textId="77777777" w:rsidR="003E6396" w:rsidRPr="003E6396" w:rsidRDefault="003E6396" w:rsidP="003E6396">
            <w:pPr>
              <w:rPr>
                <w:rFonts w:eastAsia="Times New Roman" w:cs="Times New Roman"/>
                <w:b/>
                <w:bCs/>
                <w:color w:val="000000"/>
                <w:sz w:val="22"/>
                <w:szCs w:val="22"/>
                <w:lang w:eastAsia="en-GB"/>
              </w:rPr>
            </w:pPr>
            <w:r w:rsidRPr="003E6396">
              <w:rPr>
                <w:rFonts w:eastAsia="Times New Roman" w:cs="Times New Roman"/>
                <w:b/>
                <w:bCs/>
                <w:color w:val="000000"/>
                <w:sz w:val="22"/>
                <w:szCs w:val="22"/>
                <w:lang w:eastAsia="en-GB"/>
              </w:rPr>
              <w:t> </w:t>
            </w:r>
          </w:p>
        </w:tc>
        <w:tc>
          <w:tcPr>
            <w:tcW w:w="0" w:type="auto"/>
            <w:tcBorders>
              <w:top w:val="nil"/>
              <w:left w:val="nil"/>
              <w:bottom w:val="nil"/>
              <w:right w:val="nil"/>
            </w:tcBorders>
            <w:shd w:val="clear" w:color="auto" w:fill="auto"/>
            <w:noWrap/>
            <w:vAlign w:val="bottom"/>
            <w:hideMark/>
          </w:tcPr>
          <w:p w14:paraId="69988842" w14:textId="77777777" w:rsidR="003E6396" w:rsidRPr="003E6396" w:rsidRDefault="003E6396" w:rsidP="003E6396">
            <w:pPr>
              <w:rPr>
                <w:rFonts w:eastAsia="Times New Roman" w:cs="Times New Roman"/>
                <w:b/>
                <w:bCs/>
                <w:color w:val="000000"/>
                <w:sz w:val="22"/>
                <w:szCs w:val="22"/>
                <w:lang w:eastAsia="en-GB"/>
              </w:rPr>
            </w:pPr>
          </w:p>
        </w:tc>
        <w:tc>
          <w:tcPr>
            <w:tcW w:w="0" w:type="auto"/>
            <w:tcBorders>
              <w:top w:val="nil"/>
              <w:left w:val="nil"/>
              <w:bottom w:val="nil"/>
              <w:right w:val="nil"/>
            </w:tcBorders>
            <w:shd w:val="clear" w:color="auto" w:fill="auto"/>
            <w:noWrap/>
            <w:vAlign w:val="bottom"/>
            <w:hideMark/>
          </w:tcPr>
          <w:p w14:paraId="1BB045E3" w14:textId="77777777" w:rsidR="003E6396" w:rsidRPr="003E6396" w:rsidRDefault="003E6396" w:rsidP="003E6396">
            <w:pPr>
              <w:rPr>
                <w:rFonts w:eastAsia="Times New Roman" w:cs="Times New Roman"/>
                <w:b/>
                <w:bCs/>
                <w:color w:val="000000"/>
                <w:sz w:val="22"/>
                <w:szCs w:val="22"/>
                <w:lang w:eastAsia="en-GB"/>
              </w:rPr>
            </w:pPr>
            <w:r w:rsidRPr="003E6396">
              <w:rPr>
                <w:rFonts w:eastAsia="Times New Roman" w:cs="Times New Roman"/>
                <w:b/>
                <w:bCs/>
                <w:color w:val="000000"/>
                <w:sz w:val="22"/>
                <w:szCs w:val="22"/>
                <w:lang w:eastAsia="en-GB"/>
              </w:rPr>
              <w:t> </w:t>
            </w:r>
          </w:p>
        </w:tc>
        <w:tc>
          <w:tcPr>
            <w:tcW w:w="0" w:type="auto"/>
            <w:tcBorders>
              <w:top w:val="nil"/>
              <w:left w:val="nil"/>
              <w:bottom w:val="nil"/>
              <w:right w:val="nil"/>
            </w:tcBorders>
            <w:shd w:val="clear" w:color="auto" w:fill="auto"/>
            <w:noWrap/>
            <w:vAlign w:val="bottom"/>
            <w:hideMark/>
          </w:tcPr>
          <w:p w14:paraId="5475E8B6" w14:textId="77777777" w:rsidR="003E6396" w:rsidRPr="003E6396" w:rsidRDefault="003E6396" w:rsidP="003E6396">
            <w:pPr>
              <w:rPr>
                <w:rFonts w:eastAsia="Times New Roman" w:cs="Times New Roman"/>
                <w:b/>
                <w:bCs/>
                <w:color w:val="000000"/>
                <w:sz w:val="22"/>
                <w:szCs w:val="22"/>
                <w:lang w:eastAsia="en-GB"/>
              </w:rPr>
            </w:pPr>
          </w:p>
        </w:tc>
        <w:tc>
          <w:tcPr>
            <w:tcW w:w="0" w:type="auto"/>
            <w:tcBorders>
              <w:top w:val="nil"/>
              <w:left w:val="nil"/>
              <w:bottom w:val="nil"/>
              <w:right w:val="single" w:sz="8" w:space="0" w:color="auto"/>
            </w:tcBorders>
            <w:shd w:val="clear" w:color="auto" w:fill="auto"/>
            <w:noWrap/>
            <w:vAlign w:val="bottom"/>
            <w:hideMark/>
          </w:tcPr>
          <w:p w14:paraId="4A6D6063"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 </w:t>
            </w:r>
          </w:p>
        </w:tc>
      </w:tr>
      <w:tr w:rsidR="003E6396" w:rsidRPr="003E6396" w14:paraId="4C7263B7" w14:textId="77777777" w:rsidTr="003E6396">
        <w:trPr>
          <w:trHeight w:val="300"/>
        </w:trPr>
        <w:tc>
          <w:tcPr>
            <w:tcW w:w="0" w:type="auto"/>
            <w:tcBorders>
              <w:top w:val="nil"/>
              <w:left w:val="single" w:sz="8" w:space="0" w:color="auto"/>
              <w:bottom w:val="nil"/>
              <w:right w:val="nil"/>
            </w:tcBorders>
            <w:shd w:val="clear" w:color="auto" w:fill="auto"/>
            <w:noWrap/>
            <w:vAlign w:val="bottom"/>
            <w:hideMark/>
          </w:tcPr>
          <w:p w14:paraId="627E4647"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 </w:t>
            </w:r>
          </w:p>
        </w:tc>
        <w:tc>
          <w:tcPr>
            <w:tcW w:w="0" w:type="auto"/>
            <w:tcBorders>
              <w:top w:val="nil"/>
              <w:left w:val="nil"/>
              <w:bottom w:val="nil"/>
              <w:right w:val="single" w:sz="4" w:space="0" w:color="auto"/>
            </w:tcBorders>
            <w:shd w:val="clear" w:color="auto" w:fill="auto"/>
            <w:noWrap/>
            <w:vAlign w:val="bottom"/>
            <w:hideMark/>
          </w:tcPr>
          <w:p w14:paraId="215B06E8"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1km</w:t>
            </w:r>
          </w:p>
        </w:tc>
        <w:tc>
          <w:tcPr>
            <w:tcW w:w="0" w:type="auto"/>
            <w:tcBorders>
              <w:top w:val="nil"/>
              <w:left w:val="nil"/>
              <w:bottom w:val="nil"/>
              <w:right w:val="nil"/>
            </w:tcBorders>
            <w:shd w:val="clear" w:color="auto" w:fill="auto"/>
            <w:noWrap/>
            <w:vAlign w:val="center"/>
            <w:hideMark/>
          </w:tcPr>
          <w:p w14:paraId="3C24C873"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2349 (6.05)</w:t>
            </w:r>
          </w:p>
        </w:tc>
        <w:tc>
          <w:tcPr>
            <w:tcW w:w="0" w:type="auto"/>
            <w:tcBorders>
              <w:top w:val="nil"/>
              <w:left w:val="nil"/>
              <w:bottom w:val="nil"/>
              <w:right w:val="nil"/>
            </w:tcBorders>
            <w:shd w:val="clear" w:color="auto" w:fill="auto"/>
            <w:noWrap/>
            <w:vAlign w:val="center"/>
            <w:hideMark/>
          </w:tcPr>
          <w:p w14:paraId="6A2AB945" w14:textId="77777777" w:rsidR="003E6396" w:rsidRPr="003E6396" w:rsidRDefault="003E6396" w:rsidP="003E6396">
            <w:pPr>
              <w:jc w:val="right"/>
              <w:rPr>
                <w:rFonts w:eastAsia="Times New Roman" w:cs="Times New Roman"/>
                <w:color w:val="000000"/>
                <w:sz w:val="22"/>
                <w:szCs w:val="22"/>
                <w:lang w:eastAsia="en-GB"/>
              </w:rPr>
            </w:pPr>
            <w:r w:rsidRPr="003E6396">
              <w:rPr>
                <w:rFonts w:eastAsia="Times New Roman" w:cs="Times New Roman"/>
                <w:color w:val="000000"/>
                <w:sz w:val="22"/>
                <w:szCs w:val="22"/>
                <w:lang w:eastAsia="en-GB"/>
              </w:rPr>
              <w:t>16</w:t>
            </w:r>
          </w:p>
        </w:tc>
        <w:tc>
          <w:tcPr>
            <w:tcW w:w="0" w:type="auto"/>
            <w:tcBorders>
              <w:top w:val="nil"/>
              <w:left w:val="nil"/>
              <w:bottom w:val="nil"/>
              <w:right w:val="single" w:sz="4" w:space="0" w:color="auto"/>
            </w:tcBorders>
            <w:shd w:val="clear" w:color="auto" w:fill="auto"/>
            <w:noWrap/>
            <w:vAlign w:val="bottom"/>
            <w:hideMark/>
          </w:tcPr>
          <w:p w14:paraId="04126F93" w14:textId="77777777" w:rsidR="003E6396" w:rsidRPr="003E6396" w:rsidRDefault="003E6396" w:rsidP="003E6396">
            <w:pPr>
              <w:jc w:val="center"/>
              <w:rPr>
                <w:rFonts w:eastAsia="Times New Roman" w:cs="Times New Roman"/>
                <w:color w:val="000000"/>
                <w:sz w:val="22"/>
                <w:szCs w:val="22"/>
                <w:lang w:eastAsia="en-GB"/>
              </w:rPr>
            </w:pPr>
            <w:r w:rsidRPr="003E6396">
              <w:rPr>
                <w:rFonts w:eastAsia="Times New Roman" w:cs="Times New Roman"/>
                <w:color w:val="000000"/>
                <w:sz w:val="22"/>
                <w:szCs w:val="22"/>
                <w:lang w:eastAsia="en-GB"/>
              </w:rPr>
              <w:t>-</w:t>
            </w:r>
          </w:p>
        </w:tc>
        <w:tc>
          <w:tcPr>
            <w:tcW w:w="0" w:type="auto"/>
            <w:tcBorders>
              <w:top w:val="nil"/>
              <w:left w:val="nil"/>
              <w:bottom w:val="nil"/>
              <w:right w:val="nil"/>
            </w:tcBorders>
            <w:shd w:val="clear" w:color="auto" w:fill="auto"/>
            <w:noWrap/>
            <w:vAlign w:val="bottom"/>
            <w:hideMark/>
          </w:tcPr>
          <w:p w14:paraId="524F1645"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308150 (0.33)</w:t>
            </w:r>
          </w:p>
        </w:tc>
        <w:tc>
          <w:tcPr>
            <w:tcW w:w="0" w:type="auto"/>
            <w:tcBorders>
              <w:top w:val="nil"/>
              <w:left w:val="nil"/>
              <w:bottom w:val="nil"/>
              <w:right w:val="nil"/>
            </w:tcBorders>
            <w:shd w:val="clear" w:color="auto" w:fill="auto"/>
            <w:noWrap/>
            <w:vAlign w:val="bottom"/>
            <w:hideMark/>
          </w:tcPr>
          <w:p w14:paraId="3F1633ED"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16 (0.14)</w:t>
            </w:r>
          </w:p>
        </w:tc>
        <w:tc>
          <w:tcPr>
            <w:tcW w:w="0" w:type="auto"/>
            <w:tcBorders>
              <w:top w:val="nil"/>
              <w:left w:val="nil"/>
              <w:bottom w:val="nil"/>
              <w:right w:val="nil"/>
            </w:tcBorders>
            <w:shd w:val="clear" w:color="auto" w:fill="auto"/>
            <w:noWrap/>
            <w:vAlign w:val="bottom"/>
            <w:hideMark/>
          </w:tcPr>
          <w:p w14:paraId="51D2E34A"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308150 (3.49)</w:t>
            </w:r>
          </w:p>
        </w:tc>
        <w:tc>
          <w:tcPr>
            <w:tcW w:w="0" w:type="auto"/>
            <w:tcBorders>
              <w:top w:val="nil"/>
              <w:left w:val="nil"/>
              <w:bottom w:val="nil"/>
              <w:right w:val="single" w:sz="8" w:space="0" w:color="auto"/>
            </w:tcBorders>
            <w:shd w:val="clear" w:color="auto" w:fill="auto"/>
            <w:noWrap/>
            <w:vAlign w:val="bottom"/>
            <w:hideMark/>
          </w:tcPr>
          <w:p w14:paraId="22665FB5"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16 (4.97)</w:t>
            </w:r>
          </w:p>
        </w:tc>
      </w:tr>
      <w:tr w:rsidR="003E6396" w:rsidRPr="003E6396" w14:paraId="2F853F25" w14:textId="77777777" w:rsidTr="003E6396">
        <w:trPr>
          <w:trHeight w:val="300"/>
        </w:trPr>
        <w:tc>
          <w:tcPr>
            <w:tcW w:w="0" w:type="auto"/>
            <w:tcBorders>
              <w:top w:val="nil"/>
              <w:left w:val="single" w:sz="8" w:space="0" w:color="auto"/>
              <w:bottom w:val="nil"/>
              <w:right w:val="nil"/>
            </w:tcBorders>
            <w:shd w:val="clear" w:color="auto" w:fill="auto"/>
            <w:noWrap/>
            <w:vAlign w:val="bottom"/>
            <w:hideMark/>
          </w:tcPr>
          <w:p w14:paraId="5B684FD3"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 </w:t>
            </w:r>
          </w:p>
        </w:tc>
        <w:tc>
          <w:tcPr>
            <w:tcW w:w="0" w:type="auto"/>
            <w:tcBorders>
              <w:top w:val="nil"/>
              <w:left w:val="nil"/>
              <w:bottom w:val="nil"/>
              <w:right w:val="single" w:sz="4" w:space="0" w:color="auto"/>
            </w:tcBorders>
            <w:shd w:val="clear" w:color="auto" w:fill="auto"/>
            <w:noWrap/>
            <w:vAlign w:val="bottom"/>
            <w:hideMark/>
          </w:tcPr>
          <w:p w14:paraId="4BCB4484"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5km</w:t>
            </w:r>
          </w:p>
        </w:tc>
        <w:tc>
          <w:tcPr>
            <w:tcW w:w="0" w:type="auto"/>
            <w:tcBorders>
              <w:top w:val="nil"/>
              <w:left w:val="nil"/>
              <w:bottom w:val="nil"/>
              <w:right w:val="nil"/>
            </w:tcBorders>
            <w:shd w:val="clear" w:color="auto" w:fill="auto"/>
            <w:noWrap/>
            <w:vAlign w:val="center"/>
            <w:hideMark/>
          </w:tcPr>
          <w:p w14:paraId="50106740"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13860 (35.72)</w:t>
            </w:r>
          </w:p>
        </w:tc>
        <w:tc>
          <w:tcPr>
            <w:tcW w:w="0" w:type="auto"/>
            <w:tcBorders>
              <w:top w:val="nil"/>
              <w:left w:val="nil"/>
              <w:bottom w:val="nil"/>
              <w:right w:val="nil"/>
            </w:tcBorders>
            <w:shd w:val="clear" w:color="auto" w:fill="auto"/>
            <w:noWrap/>
            <w:vAlign w:val="center"/>
            <w:hideMark/>
          </w:tcPr>
          <w:p w14:paraId="2055E04A" w14:textId="77777777" w:rsidR="003E6396" w:rsidRPr="003E6396" w:rsidRDefault="003E6396" w:rsidP="003E6396">
            <w:pPr>
              <w:jc w:val="right"/>
              <w:rPr>
                <w:rFonts w:eastAsia="Times New Roman" w:cs="Times New Roman"/>
                <w:color w:val="000000"/>
                <w:sz w:val="22"/>
                <w:szCs w:val="22"/>
                <w:lang w:eastAsia="en-GB"/>
              </w:rPr>
            </w:pPr>
            <w:r w:rsidRPr="003E6396">
              <w:rPr>
                <w:rFonts w:eastAsia="Times New Roman" w:cs="Times New Roman"/>
                <w:color w:val="000000"/>
                <w:sz w:val="22"/>
                <w:szCs w:val="22"/>
                <w:lang w:eastAsia="en-GB"/>
              </w:rPr>
              <w:t>150</w:t>
            </w:r>
          </w:p>
        </w:tc>
        <w:tc>
          <w:tcPr>
            <w:tcW w:w="0" w:type="auto"/>
            <w:tcBorders>
              <w:top w:val="nil"/>
              <w:left w:val="nil"/>
              <w:bottom w:val="nil"/>
              <w:right w:val="single" w:sz="4" w:space="0" w:color="auto"/>
            </w:tcBorders>
            <w:shd w:val="clear" w:color="auto" w:fill="auto"/>
            <w:noWrap/>
            <w:vAlign w:val="bottom"/>
            <w:hideMark/>
          </w:tcPr>
          <w:p w14:paraId="198A28CA" w14:textId="77777777" w:rsidR="003E6396" w:rsidRPr="003E6396" w:rsidRDefault="003E6396" w:rsidP="003E6396">
            <w:pPr>
              <w:jc w:val="center"/>
              <w:rPr>
                <w:rFonts w:eastAsia="Times New Roman" w:cs="Times New Roman"/>
                <w:color w:val="000000"/>
                <w:sz w:val="22"/>
                <w:szCs w:val="22"/>
                <w:lang w:eastAsia="en-GB"/>
              </w:rPr>
            </w:pPr>
            <w:r w:rsidRPr="003E6396">
              <w:rPr>
                <w:rFonts w:eastAsia="Times New Roman" w:cs="Times New Roman"/>
                <w:color w:val="000000"/>
                <w:sz w:val="22"/>
                <w:szCs w:val="22"/>
                <w:lang w:eastAsia="en-GB"/>
              </w:rPr>
              <w:t>-</w:t>
            </w:r>
          </w:p>
        </w:tc>
        <w:tc>
          <w:tcPr>
            <w:tcW w:w="0" w:type="auto"/>
            <w:tcBorders>
              <w:top w:val="nil"/>
              <w:left w:val="nil"/>
              <w:bottom w:val="nil"/>
              <w:right w:val="nil"/>
            </w:tcBorders>
            <w:shd w:val="clear" w:color="auto" w:fill="auto"/>
            <w:noWrap/>
            <w:vAlign w:val="bottom"/>
            <w:hideMark/>
          </w:tcPr>
          <w:p w14:paraId="644B7FCF"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2983618 (3.23)</w:t>
            </w:r>
          </w:p>
        </w:tc>
        <w:tc>
          <w:tcPr>
            <w:tcW w:w="0" w:type="auto"/>
            <w:tcBorders>
              <w:top w:val="nil"/>
              <w:left w:val="nil"/>
              <w:bottom w:val="nil"/>
              <w:right w:val="nil"/>
            </w:tcBorders>
            <w:shd w:val="clear" w:color="auto" w:fill="auto"/>
            <w:noWrap/>
            <w:vAlign w:val="bottom"/>
            <w:hideMark/>
          </w:tcPr>
          <w:p w14:paraId="3F730B68"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150 (1.34)</w:t>
            </w:r>
          </w:p>
        </w:tc>
        <w:tc>
          <w:tcPr>
            <w:tcW w:w="0" w:type="auto"/>
            <w:tcBorders>
              <w:top w:val="nil"/>
              <w:left w:val="nil"/>
              <w:bottom w:val="nil"/>
              <w:right w:val="nil"/>
            </w:tcBorders>
            <w:shd w:val="clear" w:color="auto" w:fill="auto"/>
            <w:noWrap/>
            <w:vAlign w:val="bottom"/>
            <w:hideMark/>
          </w:tcPr>
          <w:p w14:paraId="3B895B24"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2983618 (33.75)</w:t>
            </w:r>
          </w:p>
        </w:tc>
        <w:tc>
          <w:tcPr>
            <w:tcW w:w="0" w:type="auto"/>
            <w:tcBorders>
              <w:top w:val="nil"/>
              <w:left w:val="nil"/>
              <w:bottom w:val="nil"/>
              <w:right w:val="single" w:sz="8" w:space="0" w:color="auto"/>
            </w:tcBorders>
            <w:shd w:val="clear" w:color="auto" w:fill="auto"/>
            <w:noWrap/>
            <w:vAlign w:val="bottom"/>
            <w:hideMark/>
          </w:tcPr>
          <w:p w14:paraId="1F7A3D10"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150 (46.58)</w:t>
            </w:r>
          </w:p>
        </w:tc>
      </w:tr>
      <w:tr w:rsidR="003E6396" w:rsidRPr="003E6396" w14:paraId="74272193" w14:textId="77777777" w:rsidTr="003E6396">
        <w:trPr>
          <w:trHeight w:val="300"/>
        </w:trPr>
        <w:tc>
          <w:tcPr>
            <w:tcW w:w="0" w:type="auto"/>
            <w:tcBorders>
              <w:top w:val="nil"/>
              <w:left w:val="single" w:sz="8" w:space="0" w:color="auto"/>
              <w:bottom w:val="nil"/>
              <w:right w:val="nil"/>
            </w:tcBorders>
            <w:shd w:val="clear" w:color="auto" w:fill="auto"/>
            <w:noWrap/>
            <w:vAlign w:val="bottom"/>
            <w:hideMark/>
          </w:tcPr>
          <w:p w14:paraId="25D427FD"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 </w:t>
            </w:r>
          </w:p>
        </w:tc>
        <w:tc>
          <w:tcPr>
            <w:tcW w:w="0" w:type="auto"/>
            <w:tcBorders>
              <w:top w:val="nil"/>
              <w:left w:val="nil"/>
              <w:bottom w:val="nil"/>
              <w:right w:val="single" w:sz="4" w:space="0" w:color="auto"/>
            </w:tcBorders>
            <w:shd w:val="clear" w:color="auto" w:fill="auto"/>
            <w:noWrap/>
            <w:vAlign w:val="bottom"/>
            <w:hideMark/>
          </w:tcPr>
          <w:p w14:paraId="570EDB91"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10km</w:t>
            </w:r>
          </w:p>
        </w:tc>
        <w:tc>
          <w:tcPr>
            <w:tcW w:w="0" w:type="auto"/>
            <w:tcBorders>
              <w:top w:val="nil"/>
              <w:left w:val="nil"/>
              <w:bottom w:val="nil"/>
              <w:right w:val="nil"/>
            </w:tcBorders>
            <w:shd w:val="clear" w:color="auto" w:fill="auto"/>
            <w:noWrap/>
            <w:vAlign w:val="center"/>
            <w:hideMark/>
          </w:tcPr>
          <w:p w14:paraId="700A2E87"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21020 (54.17)</w:t>
            </w:r>
          </w:p>
        </w:tc>
        <w:tc>
          <w:tcPr>
            <w:tcW w:w="0" w:type="auto"/>
            <w:tcBorders>
              <w:top w:val="nil"/>
              <w:left w:val="nil"/>
              <w:bottom w:val="nil"/>
              <w:right w:val="nil"/>
            </w:tcBorders>
            <w:shd w:val="clear" w:color="auto" w:fill="auto"/>
            <w:noWrap/>
            <w:vAlign w:val="center"/>
            <w:hideMark/>
          </w:tcPr>
          <w:p w14:paraId="51A7DD9D" w14:textId="77777777" w:rsidR="003E6396" w:rsidRPr="003E6396" w:rsidRDefault="003E6396" w:rsidP="003E6396">
            <w:pPr>
              <w:jc w:val="right"/>
              <w:rPr>
                <w:rFonts w:eastAsia="Times New Roman" w:cs="Times New Roman"/>
                <w:color w:val="000000"/>
                <w:sz w:val="22"/>
                <w:szCs w:val="22"/>
                <w:lang w:eastAsia="en-GB"/>
              </w:rPr>
            </w:pPr>
            <w:r w:rsidRPr="003E6396">
              <w:rPr>
                <w:rFonts w:eastAsia="Times New Roman" w:cs="Times New Roman"/>
                <w:color w:val="000000"/>
                <w:sz w:val="22"/>
                <w:szCs w:val="22"/>
                <w:lang w:eastAsia="en-GB"/>
              </w:rPr>
              <w:t>229</w:t>
            </w:r>
          </w:p>
        </w:tc>
        <w:tc>
          <w:tcPr>
            <w:tcW w:w="0" w:type="auto"/>
            <w:tcBorders>
              <w:top w:val="nil"/>
              <w:left w:val="nil"/>
              <w:bottom w:val="nil"/>
              <w:right w:val="single" w:sz="4" w:space="0" w:color="auto"/>
            </w:tcBorders>
            <w:shd w:val="clear" w:color="auto" w:fill="auto"/>
            <w:noWrap/>
            <w:vAlign w:val="bottom"/>
            <w:hideMark/>
          </w:tcPr>
          <w:p w14:paraId="2FEDB185" w14:textId="77777777" w:rsidR="003E6396" w:rsidRPr="003E6396" w:rsidRDefault="003E6396" w:rsidP="003E6396">
            <w:pPr>
              <w:jc w:val="center"/>
              <w:rPr>
                <w:rFonts w:eastAsia="Times New Roman" w:cs="Times New Roman"/>
                <w:color w:val="000000"/>
                <w:sz w:val="22"/>
                <w:szCs w:val="22"/>
                <w:lang w:eastAsia="en-GB"/>
              </w:rPr>
            </w:pPr>
            <w:r w:rsidRPr="003E6396">
              <w:rPr>
                <w:rFonts w:eastAsia="Times New Roman" w:cs="Times New Roman"/>
                <w:color w:val="000000"/>
                <w:sz w:val="22"/>
                <w:szCs w:val="22"/>
                <w:lang w:eastAsia="en-GB"/>
              </w:rPr>
              <w:t>-</w:t>
            </w:r>
          </w:p>
        </w:tc>
        <w:tc>
          <w:tcPr>
            <w:tcW w:w="0" w:type="auto"/>
            <w:tcBorders>
              <w:top w:val="nil"/>
              <w:left w:val="nil"/>
              <w:bottom w:val="nil"/>
              <w:right w:val="nil"/>
            </w:tcBorders>
            <w:shd w:val="clear" w:color="auto" w:fill="auto"/>
            <w:noWrap/>
            <w:vAlign w:val="bottom"/>
            <w:hideMark/>
          </w:tcPr>
          <w:p w14:paraId="4CBFFADB"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6127260 (6.64)</w:t>
            </w:r>
          </w:p>
        </w:tc>
        <w:tc>
          <w:tcPr>
            <w:tcW w:w="0" w:type="auto"/>
            <w:tcBorders>
              <w:top w:val="nil"/>
              <w:left w:val="nil"/>
              <w:bottom w:val="nil"/>
              <w:right w:val="nil"/>
            </w:tcBorders>
            <w:shd w:val="clear" w:color="auto" w:fill="auto"/>
            <w:noWrap/>
            <w:vAlign w:val="bottom"/>
            <w:hideMark/>
          </w:tcPr>
          <w:p w14:paraId="7C077E98"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229 (2.05)</w:t>
            </w:r>
          </w:p>
        </w:tc>
        <w:tc>
          <w:tcPr>
            <w:tcW w:w="0" w:type="auto"/>
            <w:tcBorders>
              <w:top w:val="nil"/>
              <w:left w:val="nil"/>
              <w:bottom w:val="nil"/>
              <w:right w:val="nil"/>
            </w:tcBorders>
            <w:shd w:val="clear" w:color="auto" w:fill="auto"/>
            <w:noWrap/>
            <w:vAlign w:val="bottom"/>
            <w:hideMark/>
          </w:tcPr>
          <w:p w14:paraId="469081A8"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6127260 (69.31)</w:t>
            </w:r>
          </w:p>
        </w:tc>
        <w:tc>
          <w:tcPr>
            <w:tcW w:w="0" w:type="auto"/>
            <w:tcBorders>
              <w:top w:val="nil"/>
              <w:left w:val="nil"/>
              <w:bottom w:val="nil"/>
              <w:right w:val="single" w:sz="8" w:space="0" w:color="auto"/>
            </w:tcBorders>
            <w:shd w:val="clear" w:color="auto" w:fill="auto"/>
            <w:noWrap/>
            <w:vAlign w:val="bottom"/>
            <w:hideMark/>
          </w:tcPr>
          <w:p w14:paraId="30CAEE5D"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229 (71.12)</w:t>
            </w:r>
          </w:p>
        </w:tc>
      </w:tr>
      <w:tr w:rsidR="003E6396" w:rsidRPr="003E6396" w14:paraId="1A0FBDCD" w14:textId="77777777" w:rsidTr="003E6396">
        <w:trPr>
          <w:trHeight w:val="300"/>
        </w:trPr>
        <w:tc>
          <w:tcPr>
            <w:tcW w:w="0" w:type="auto"/>
            <w:tcBorders>
              <w:top w:val="nil"/>
              <w:left w:val="single" w:sz="8" w:space="0" w:color="auto"/>
              <w:bottom w:val="nil"/>
              <w:right w:val="nil"/>
            </w:tcBorders>
            <w:shd w:val="clear" w:color="auto" w:fill="auto"/>
            <w:noWrap/>
            <w:vAlign w:val="bottom"/>
            <w:hideMark/>
          </w:tcPr>
          <w:p w14:paraId="1C4002A9"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 </w:t>
            </w:r>
          </w:p>
        </w:tc>
        <w:tc>
          <w:tcPr>
            <w:tcW w:w="0" w:type="auto"/>
            <w:tcBorders>
              <w:top w:val="nil"/>
              <w:left w:val="nil"/>
              <w:bottom w:val="nil"/>
              <w:right w:val="single" w:sz="4" w:space="0" w:color="auto"/>
            </w:tcBorders>
            <w:shd w:val="clear" w:color="auto" w:fill="auto"/>
            <w:noWrap/>
            <w:vAlign w:val="bottom"/>
            <w:hideMark/>
          </w:tcPr>
          <w:p w14:paraId="5EB2C36B"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20km</w:t>
            </w:r>
          </w:p>
        </w:tc>
        <w:tc>
          <w:tcPr>
            <w:tcW w:w="0" w:type="auto"/>
            <w:tcBorders>
              <w:top w:val="nil"/>
              <w:left w:val="nil"/>
              <w:bottom w:val="nil"/>
              <w:right w:val="nil"/>
            </w:tcBorders>
            <w:shd w:val="clear" w:color="auto" w:fill="auto"/>
            <w:noWrap/>
            <w:vAlign w:val="center"/>
            <w:hideMark/>
          </w:tcPr>
          <w:p w14:paraId="0AFFB84A"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26254 (67.66)</w:t>
            </w:r>
          </w:p>
        </w:tc>
        <w:tc>
          <w:tcPr>
            <w:tcW w:w="0" w:type="auto"/>
            <w:tcBorders>
              <w:top w:val="nil"/>
              <w:left w:val="nil"/>
              <w:bottom w:val="nil"/>
              <w:right w:val="nil"/>
            </w:tcBorders>
            <w:shd w:val="clear" w:color="auto" w:fill="auto"/>
            <w:noWrap/>
            <w:vAlign w:val="center"/>
            <w:hideMark/>
          </w:tcPr>
          <w:p w14:paraId="0F4DAF40" w14:textId="77777777" w:rsidR="003E6396" w:rsidRPr="003E6396" w:rsidRDefault="003E6396" w:rsidP="003E6396">
            <w:pPr>
              <w:jc w:val="right"/>
              <w:rPr>
                <w:rFonts w:eastAsia="Times New Roman" w:cs="Times New Roman"/>
                <w:color w:val="000000"/>
                <w:sz w:val="22"/>
                <w:szCs w:val="22"/>
                <w:lang w:eastAsia="en-GB"/>
              </w:rPr>
            </w:pPr>
            <w:r w:rsidRPr="003E6396">
              <w:rPr>
                <w:rFonts w:eastAsia="Times New Roman" w:cs="Times New Roman"/>
                <w:color w:val="000000"/>
                <w:sz w:val="22"/>
                <w:szCs w:val="22"/>
                <w:lang w:eastAsia="en-GB"/>
              </w:rPr>
              <w:t>326</w:t>
            </w:r>
          </w:p>
        </w:tc>
        <w:tc>
          <w:tcPr>
            <w:tcW w:w="0" w:type="auto"/>
            <w:tcBorders>
              <w:top w:val="nil"/>
              <w:left w:val="nil"/>
              <w:bottom w:val="nil"/>
              <w:right w:val="single" w:sz="4" w:space="0" w:color="auto"/>
            </w:tcBorders>
            <w:shd w:val="clear" w:color="auto" w:fill="auto"/>
            <w:noWrap/>
            <w:vAlign w:val="bottom"/>
            <w:hideMark/>
          </w:tcPr>
          <w:p w14:paraId="3248DEDA" w14:textId="77777777" w:rsidR="003E6396" w:rsidRPr="003E6396" w:rsidRDefault="003E6396" w:rsidP="003E6396">
            <w:pPr>
              <w:jc w:val="center"/>
              <w:rPr>
                <w:rFonts w:eastAsia="Times New Roman" w:cs="Times New Roman"/>
                <w:color w:val="000000"/>
                <w:sz w:val="22"/>
                <w:szCs w:val="22"/>
                <w:lang w:eastAsia="en-GB"/>
              </w:rPr>
            </w:pPr>
            <w:r w:rsidRPr="003E6396">
              <w:rPr>
                <w:rFonts w:eastAsia="Times New Roman" w:cs="Times New Roman"/>
                <w:color w:val="000000"/>
                <w:sz w:val="22"/>
                <w:szCs w:val="22"/>
                <w:lang w:eastAsia="en-GB"/>
              </w:rPr>
              <w:t>-</w:t>
            </w:r>
          </w:p>
        </w:tc>
        <w:tc>
          <w:tcPr>
            <w:tcW w:w="0" w:type="auto"/>
            <w:tcBorders>
              <w:top w:val="nil"/>
              <w:left w:val="nil"/>
              <w:bottom w:val="nil"/>
              <w:right w:val="nil"/>
            </w:tcBorders>
            <w:shd w:val="clear" w:color="auto" w:fill="auto"/>
            <w:noWrap/>
            <w:vAlign w:val="bottom"/>
            <w:hideMark/>
          </w:tcPr>
          <w:p w14:paraId="309A184E"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9247040 (10.02)</w:t>
            </w:r>
          </w:p>
        </w:tc>
        <w:tc>
          <w:tcPr>
            <w:tcW w:w="0" w:type="auto"/>
            <w:tcBorders>
              <w:top w:val="nil"/>
              <w:left w:val="nil"/>
              <w:bottom w:val="nil"/>
              <w:right w:val="nil"/>
            </w:tcBorders>
            <w:shd w:val="clear" w:color="auto" w:fill="auto"/>
            <w:noWrap/>
            <w:vAlign w:val="bottom"/>
            <w:hideMark/>
          </w:tcPr>
          <w:p w14:paraId="22A32A46"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326 (2.92)</w:t>
            </w:r>
          </w:p>
        </w:tc>
        <w:tc>
          <w:tcPr>
            <w:tcW w:w="0" w:type="auto"/>
            <w:tcBorders>
              <w:top w:val="nil"/>
              <w:left w:val="nil"/>
              <w:bottom w:val="nil"/>
              <w:right w:val="nil"/>
            </w:tcBorders>
            <w:shd w:val="clear" w:color="auto" w:fill="auto"/>
            <w:noWrap/>
            <w:vAlign w:val="bottom"/>
            <w:hideMark/>
          </w:tcPr>
          <w:p w14:paraId="68999346"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8312251 (94.02)</w:t>
            </w:r>
          </w:p>
        </w:tc>
        <w:tc>
          <w:tcPr>
            <w:tcW w:w="0" w:type="auto"/>
            <w:tcBorders>
              <w:top w:val="nil"/>
              <w:left w:val="nil"/>
              <w:bottom w:val="nil"/>
              <w:right w:val="single" w:sz="8" w:space="0" w:color="auto"/>
            </w:tcBorders>
            <w:shd w:val="clear" w:color="auto" w:fill="auto"/>
            <w:noWrap/>
            <w:vAlign w:val="bottom"/>
            <w:hideMark/>
          </w:tcPr>
          <w:p w14:paraId="66B3C815"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294 (91.3)</w:t>
            </w:r>
          </w:p>
        </w:tc>
      </w:tr>
      <w:tr w:rsidR="003E6396" w:rsidRPr="003E6396" w14:paraId="14ADBB2A" w14:textId="77777777" w:rsidTr="003E6396">
        <w:trPr>
          <w:trHeight w:val="300"/>
        </w:trPr>
        <w:tc>
          <w:tcPr>
            <w:tcW w:w="0" w:type="auto"/>
            <w:tcBorders>
              <w:top w:val="nil"/>
              <w:left w:val="single" w:sz="8" w:space="0" w:color="auto"/>
              <w:bottom w:val="nil"/>
              <w:right w:val="nil"/>
            </w:tcBorders>
            <w:shd w:val="clear" w:color="auto" w:fill="auto"/>
            <w:noWrap/>
            <w:vAlign w:val="bottom"/>
            <w:hideMark/>
          </w:tcPr>
          <w:p w14:paraId="68F111B9"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 </w:t>
            </w:r>
          </w:p>
        </w:tc>
        <w:tc>
          <w:tcPr>
            <w:tcW w:w="0" w:type="auto"/>
            <w:tcBorders>
              <w:top w:val="nil"/>
              <w:left w:val="nil"/>
              <w:bottom w:val="nil"/>
              <w:right w:val="single" w:sz="4" w:space="0" w:color="auto"/>
            </w:tcBorders>
            <w:shd w:val="clear" w:color="auto" w:fill="auto"/>
            <w:noWrap/>
            <w:vAlign w:val="bottom"/>
            <w:hideMark/>
          </w:tcPr>
          <w:p w14:paraId="0341E584"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30km</w:t>
            </w:r>
          </w:p>
        </w:tc>
        <w:tc>
          <w:tcPr>
            <w:tcW w:w="0" w:type="auto"/>
            <w:tcBorders>
              <w:top w:val="nil"/>
              <w:left w:val="nil"/>
              <w:bottom w:val="nil"/>
              <w:right w:val="nil"/>
            </w:tcBorders>
            <w:shd w:val="clear" w:color="auto" w:fill="auto"/>
            <w:noWrap/>
            <w:vAlign w:val="center"/>
            <w:hideMark/>
          </w:tcPr>
          <w:p w14:paraId="120E9D5F"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28871 (74.40)</w:t>
            </w:r>
          </w:p>
        </w:tc>
        <w:tc>
          <w:tcPr>
            <w:tcW w:w="0" w:type="auto"/>
            <w:tcBorders>
              <w:top w:val="nil"/>
              <w:left w:val="nil"/>
              <w:bottom w:val="nil"/>
              <w:right w:val="nil"/>
            </w:tcBorders>
            <w:shd w:val="clear" w:color="auto" w:fill="auto"/>
            <w:noWrap/>
            <w:vAlign w:val="center"/>
            <w:hideMark/>
          </w:tcPr>
          <w:p w14:paraId="55B803A1" w14:textId="77777777" w:rsidR="003E6396" w:rsidRPr="003E6396" w:rsidRDefault="003E6396" w:rsidP="003E6396">
            <w:pPr>
              <w:jc w:val="right"/>
              <w:rPr>
                <w:rFonts w:eastAsia="Times New Roman" w:cs="Times New Roman"/>
                <w:color w:val="000000"/>
                <w:sz w:val="22"/>
                <w:szCs w:val="22"/>
                <w:lang w:eastAsia="en-GB"/>
              </w:rPr>
            </w:pPr>
            <w:r w:rsidRPr="003E6396">
              <w:rPr>
                <w:rFonts w:eastAsia="Times New Roman" w:cs="Times New Roman"/>
                <w:color w:val="000000"/>
                <w:sz w:val="22"/>
                <w:szCs w:val="22"/>
                <w:lang w:eastAsia="en-GB"/>
              </w:rPr>
              <w:t>437</w:t>
            </w:r>
          </w:p>
        </w:tc>
        <w:tc>
          <w:tcPr>
            <w:tcW w:w="0" w:type="auto"/>
            <w:tcBorders>
              <w:top w:val="nil"/>
              <w:left w:val="nil"/>
              <w:bottom w:val="nil"/>
              <w:right w:val="single" w:sz="4" w:space="0" w:color="auto"/>
            </w:tcBorders>
            <w:shd w:val="clear" w:color="auto" w:fill="auto"/>
            <w:noWrap/>
            <w:vAlign w:val="bottom"/>
            <w:hideMark/>
          </w:tcPr>
          <w:p w14:paraId="0F701839" w14:textId="77777777" w:rsidR="003E6396" w:rsidRPr="003E6396" w:rsidRDefault="003E6396" w:rsidP="003E6396">
            <w:pPr>
              <w:jc w:val="center"/>
              <w:rPr>
                <w:rFonts w:eastAsia="Times New Roman" w:cs="Times New Roman"/>
                <w:color w:val="000000"/>
                <w:sz w:val="22"/>
                <w:szCs w:val="22"/>
                <w:lang w:eastAsia="en-GB"/>
              </w:rPr>
            </w:pPr>
            <w:r w:rsidRPr="003E6396">
              <w:rPr>
                <w:rFonts w:eastAsia="Times New Roman" w:cs="Times New Roman"/>
                <w:color w:val="000000"/>
                <w:sz w:val="22"/>
                <w:szCs w:val="22"/>
                <w:lang w:eastAsia="en-GB"/>
              </w:rPr>
              <w:t>-</w:t>
            </w:r>
          </w:p>
        </w:tc>
        <w:tc>
          <w:tcPr>
            <w:tcW w:w="0" w:type="auto"/>
            <w:tcBorders>
              <w:top w:val="nil"/>
              <w:left w:val="nil"/>
              <w:bottom w:val="nil"/>
              <w:right w:val="nil"/>
            </w:tcBorders>
            <w:shd w:val="clear" w:color="auto" w:fill="auto"/>
            <w:noWrap/>
            <w:vAlign w:val="bottom"/>
            <w:hideMark/>
          </w:tcPr>
          <w:p w14:paraId="5A5E094A"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11559372 (12.53)</w:t>
            </w:r>
          </w:p>
        </w:tc>
        <w:tc>
          <w:tcPr>
            <w:tcW w:w="0" w:type="auto"/>
            <w:tcBorders>
              <w:top w:val="nil"/>
              <w:left w:val="nil"/>
              <w:bottom w:val="nil"/>
              <w:right w:val="nil"/>
            </w:tcBorders>
            <w:shd w:val="clear" w:color="auto" w:fill="auto"/>
            <w:noWrap/>
            <w:vAlign w:val="bottom"/>
            <w:hideMark/>
          </w:tcPr>
          <w:p w14:paraId="649739C4"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437 (3.91)</w:t>
            </w:r>
          </w:p>
        </w:tc>
        <w:tc>
          <w:tcPr>
            <w:tcW w:w="0" w:type="auto"/>
            <w:tcBorders>
              <w:top w:val="nil"/>
              <w:left w:val="nil"/>
              <w:bottom w:val="nil"/>
              <w:right w:val="nil"/>
            </w:tcBorders>
            <w:shd w:val="clear" w:color="auto" w:fill="auto"/>
            <w:noWrap/>
            <w:vAlign w:val="bottom"/>
            <w:hideMark/>
          </w:tcPr>
          <w:p w14:paraId="189004E6"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8580339 (97.05)</w:t>
            </w:r>
          </w:p>
        </w:tc>
        <w:tc>
          <w:tcPr>
            <w:tcW w:w="0" w:type="auto"/>
            <w:tcBorders>
              <w:top w:val="nil"/>
              <w:left w:val="nil"/>
              <w:bottom w:val="nil"/>
              <w:right w:val="single" w:sz="8" w:space="0" w:color="auto"/>
            </w:tcBorders>
            <w:shd w:val="clear" w:color="auto" w:fill="auto"/>
            <w:noWrap/>
            <w:vAlign w:val="bottom"/>
            <w:hideMark/>
          </w:tcPr>
          <w:p w14:paraId="6818A639"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306 (95.03)</w:t>
            </w:r>
          </w:p>
        </w:tc>
      </w:tr>
      <w:tr w:rsidR="003E6396" w:rsidRPr="003E6396" w14:paraId="59D3D001" w14:textId="77777777" w:rsidTr="003E6396">
        <w:trPr>
          <w:trHeight w:val="300"/>
        </w:trPr>
        <w:tc>
          <w:tcPr>
            <w:tcW w:w="0" w:type="auto"/>
            <w:tcBorders>
              <w:top w:val="nil"/>
              <w:left w:val="single" w:sz="8" w:space="0" w:color="auto"/>
              <w:bottom w:val="nil"/>
              <w:right w:val="nil"/>
            </w:tcBorders>
            <w:shd w:val="clear" w:color="auto" w:fill="auto"/>
            <w:noWrap/>
            <w:vAlign w:val="bottom"/>
            <w:hideMark/>
          </w:tcPr>
          <w:p w14:paraId="67F207A8"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 </w:t>
            </w:r>
          </w:p>
        </w:tc>
        <w:tc>
          <w:tcPr>
            <w:tcW w:w="0" w:type="auto"/>
            <w:tcBorders>
              <w:top w:val="nil"/>
              <w:left w:val="nil"/>
              <w:bottom w:val="nil"/>
              <w:right w:val="single" w:sz="4" w:space="0" w:color="auto"/>
            </w:tcBorders>
            <w:shd w:val="clear" w:color="auto" w:fill="auto"/>
            <w:noWrap/>
            <w:vAlign w:val="bottom"/>
            <w:hideMark/>
          </w:tcPr>
          <w:p w14:paraId="4B1CAA39"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Total dataset</w:t>
            </w:r>
          </w:p>
        </w:tc>
        <w:tc>
          <w:tcPr>
            <w:tcW w:w="0" w:type="auto"/>
            <w:tcBorders>
              <w:top w:val="nil"/>
              <w:left w:val="nil"/>
              <w:bottom w:val="nil"/>
              <w:right w:val="nil"/>
            </w:tcBorders>
            <w:shd w:val="clear" w:color="auto" w:fill="auto"/>
            <w:noWrap/>
            <w:vAlign w:val="center"/>
            <w:hideMark/>
          </w:tcPr>
          <w:p w14:paraId="25BB1FA8"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38805 (100)</w:t>
            </w:r>
          </w:p>
        </w:tc>
        <w:tc>
          <w:tcPr>
            <w:tcW w:w="0" w:type="auto"/>
            <w:tcBorders>
              <w:top w:val="nil"/>
              <w:left w:val="nil"/>
              <w:bottom w:val="nil"/>
              <w:right w:val="nil"/>
            </w:tcBorders>
            <w:shd w:val="clear" w:color="auto" w:fill="auto"/>
            <w:noWrap/>
            <w:vAlign w:val="center"/>
            <w:hideMark/>
          </w:tcPr>
          <w:p w14:paraId="16BA266F" w14:textId="77777777" w:rsidR="003E6396" w:rsidRPr="003E6396" w:rsidRDefault="003E6396" w:rsidP="003E6396">
            <w:pPr>
              <w:jc w:val="right"/>
              <w:rPr>
                <w:rFonts w:eastAsia="Times New Roman" w:cs="Times New Roman"/>
                <w:color w:val="000000"/>
                <w:sz w:val="22"/>
                <w:szCs w:val="22"/>
                <w:lang w:eastAsia="en-GB"/>
              </w:rPr>
            </w:pPr>
            <w:r w:rsidRPr="003E6396">
              <w:rPr>
                <w:rFonts w:eastAsia="Times New Roman" w:cs="Times New Roman"/>
                <w:color w:val="000000"/>
                <w:sz w:val="22"/>
                <w:szCs w:val="22"/>
                <w:lang w:eastAsia="en-GB"/>
              </w:rPr>
              <w:t>3116</w:t>
            </w:r>
          </w:p>
        </w:tc>
        <w:tc>
          <w:tcPr>
            <w:tcW w:w="0" w:type="auto"/>
            <w:tcBorders>
              <w:top w:val="nil"/>
              <w:left w:val="nil"/>
              <w:bottom w:val="nil"/>
              <w:right w:val="single" w:sz="4" w:space="0" w:color="auto"/>
            </w:tcBorders>
            <w:shd w:val="clear" w:color="auto" w:fill="auto"/>
            <w:noWrap/>
            <w:vAlign w:val="bottom"/>
            <w:hideMark/>
          </w:tcPr>
          <w:p w14:paraId="7E611EDA" w14:textId="77777777" w:rsidR="003E6396" w:rsidRPr="003E6396" w:rsidRDefault="003E6396" w:rsidP="003E6396">
            <w:pPr>
              <w:jc w:val="center"/>
              <w:rPr>
                <w:rFonts w:eastAsia="Times New Roman" w:cs="Times New Roman"/>
                <w:color w:val="000000"/>
                <w:sz w:val="22"/>
                <w:szCs w:val="22"/>
                <w:lang w:eastAsia="en-GB"/>
              </w:rPr>
            </w:pPr>
            <w:r w:rsidRPr="003E6396">
              <w:rPr>
                <w:rFonts w:eastAsia="Times New Roman" w:cs="Times New Roman"/>
                <w:color w:val="000000"/>
                <w:sz w:val="22"/>
                <w:szCs w:val="22"/>
                <w:lang w:eastAsia="en-GB"/>
              </w:rPr>
              <w:t>-</w:t>
            </w:r>
          </w:p>
        </w:tc>
        <w:tc>
          <w:tcPr>
            <w:tcW w:w="0" w:type="auto"/>
            <w:tcBorders>
              <w:top w:val="nil"/>
              <w:left w:val="nil"/>
              <w:bottom w:val="nil"/>
              <w:right w:val="nil"/>
            </w:tcBorders>
            <w:shd w:val="clear" w:color="auto" w:fill="auto"/>
            <w:noWrap/>
            <w:vAlign w:val="bottom"/>
            <w:hideMark/>
          </w:tcPr>
          <w:p w14:paraId="6EE989AD"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w:t>
            </w:r>
          </w:p>
        </w:tc>
        <w:tc>
          <w:tcPr>
            <w:tcW w:w="0" w:type="auto"/>
            <w:tcBorders>
              <w:top w:val="nil"/>
              <w:left w:val="nil"/>
              <w:bottom w:val="nil"/>
              <w:right w:val="nil"/>
            </w:tcBorders>
            <w:shd w:val="clear" w:color="auto" w:fill="auto"/>
            <w:noWrap/>
            <w:vAlign w:val="bottom"/>
            <w:hideMark/>
          </w:tcPr>
          <w:p w14:paraId="1053B50D"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w:t>
            </w:r>
          </w:p>
        </w:tc>
        <w:tc>
          <w:tcPr>
            <w:tcW w:w="0" w:type="auto"/>
            <w:tcBorders>
              <w:top w:val="nil"/>
              <w:left w:val="nil"/>
              <w:bottom w:val="nil"/>
              <w:right w:val="nil"/>
            </w:tcBorders>
            <w:shd w:val="clear" w:color="auto" w:fill="auto"/>
            <w:noWrap/>
            <w:vAlign w:val="bottom"/>
            <w:hideMark/>
          </w:tcPr>
          <w:p w14:paraId="7655694B" w14:textId="77777777" w:rsidR="003E6396" w:rsidRPr="003E6396" w:rsidRDefault="003E6396" w:rsidP="003E6396">
            <w:pPr>
              <w:jc w:val="center"/>
              <w:rPr>
                <w:rFonts w:eastAsia="Times New Roman" w:cs="Times New Roman"/>
                <w:color w:val="000000"/>
                <w:sz w:val="22"/>
                <w:szCs w:val="22"/>
                <w:lang w:eastAsia="en-GB"/>
              </w:rPr>
            </w:pPr>
            <w:r w:rsidRPr="003E6396">
              <w:rPr>
                <w:rFonts w:eastAsia="Times New Roman" w:cs="Times New Roman"/>
                <w:color w:val="000000"/>
                <w:sz w:val="22"/>
                <w:szCs w:val="22"/>
                <w:lang w:eastAsia="en-GB"/>
              </w:rPr>
              <w:t>-</w:t>
            </w:r>
          </w:p>
        </w:tc>
        <w:tc>
          <w:tcPr>
            <w:tcW w:w="0" w:type="auto"/>
            <w:tcBorders>
              <w:top w:val="nil"/>
              <w:left w:val="nil"/>
              <w:bottom w:val="nil"/>
              <w:right w:val="single" w:sz="8" w:space="0" w:color="auto"/>
            </w:tcBorders>
            <w:shd w:val="clear" w:color="auto" w:fill="auto"/>
            <w:noWrap/>
            <w:vAlign w:val="bottom"/>
            <w:hideMark/>
          </w:tcPr>
          <w:p w14:paraId="45B55D94"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w:t>
            </w:r>
          </w:p>
        </w:tc>
      </w:tr>
      <w:tr w:rsidR="003E6396" w:rsidRPr="003E6396" w14:paraId="0BB83E73" w14:textId="77777777" w:rsidTr="003E6396">
        <w:trPr>
          <w:trHeight w:val="300"/>
        </w:trPr>
        <w:tc>
          <w:tcPr>
            <w:tcW w:w="0" w:type="auto"/>
            <w:gridSpan w:val="2"/>
            <w:tcBorders>
              <w:top w:val="nil"/>
              <w:left w:val="single" w:sz="8" w:space="0" w:color="auto"/>
              <w:bottom w:val="nil"/>
              <w:right w:val="single" w:sz="4" w:space="0" w:color="000000"/>
            </w:tcBorders>
            <w:shd w:val="clear" w:color="auto" w:fill="auto"/>
            <w:noWrap/>
            <w:vAlign w:val="bottom"/>
            <w:hideMark/>
          </w:tcPr>
          <w:p w14:paraId="2DDF9D04" w14:textId="77777777" w:rsidR="003E6396" w:rsidRPr="003E6396" w:rsidRDefault="003E6396" w:rsidP="003E6396">
            <w:pPr>
              <w:rPr>
                <w:rFonts w:eastAsia="Times New Roman" w:cs="Times New Roman"/>
                <w:b/>
                <w:bCs/>
                <w:color w:val="000000"/>
                <w:sz w:val="22"/>
                <w:szCs w:val="22"/>
                <w:lang w:eastAsia="en-GB"/>
              </w:rPr>
            </w:pPr>
            <w:r w:rsidRPr="003E6396">
              <w:rPr>
                <w:rFonts w:eastAsia="Times New Roman" w:cs="Times New Roman"/>
                <w:b/>
                <w:bCs/>
                <w:color w:val="000000"/>
                <w:sz w:val="22"/>
                <w:szCs w:val="22"/>
                <w:lang w:eastAsia="en-GB"/>
              </w:rPr>
              <w:t>Network analysis model (Google maps)</w:t>
            </w:r>
          </w:p>
        </w:tc>
        <w:tc>
          <w:tcPr>
            <w:tcW w:w="0" w:type="auto"/>
            <w:tcBorders>
              <w:top w:val="nil"/>
              <w:left w:val="nil"/>
              <w:bottom w:val="nil"/>
              <w:right w:val="nil"/>
            </w:tcBorders>
            <w:shd w:val="clear" w:color="auto" w:fill="auto"/>
            <w:noWrap/>
            <w:vAlign w:val="bottom"/>
            <w:hideMark/>
          </w:tcPr>
          <w:p w14:paraId="76977672" w14:textId="77777777" w:rsidR="003E6396" w:rsidRPr="003E6396" w:rsidRDefault="003E6396" w:rsidP="003E6396">
            <w:pPr>
              <w:rPr>
                <w:rFonts w:eastAsia="Times New Roman" w:cs="Times New Roman"/>
                <w:b/>
                <w:bCs/>
                <w:color w:val="000000"/>
                <w:sz w:val="22"/>
                <w:szCs w:val="22"/>
                <w:lang w:eastAsia="en-GB"/>
              </w:rPr>
            </w:pPr>
          </w:p>
        </w:tc>
        <w:tc>
          <w:tcPr>
            <w:tcW w:w="0" w:type="auto"/>
            <w:tcBorders>
              <w:top w:val="nil"/>
              <w:left w:val="nil"/>
              <w:bottom w:val="nil"/>
              <w:right w:val="nil"/>
            </w:tcBorders>
            <w:shd w:val="clear" w:color="auto" w:fill="auto"/>
            <w:noWrap/>
            <w:vAlign w:val="bottom"/>
            <w:hideMark/>
          </w:tcPr>
          <w:p w14:paraId="2BA7E502" w14:textId="77777777" w:rsidR="003E6396" w:rsidRPr="003E6396" w:rsidRDefault="003E6396" w:rsidP="003E6396">
            <w:pPr>
              <w:rPr>
                <w:rFonts w:eastAsia="Times New Roman" w:cs="Times New Roman"/>
                <w:sz w:val="20"/>
                <w:szCs w:val="20"/>
                <w:lang w:eastAsia="en-GB"/>
              </w:rPr>
            </w:pPr>
          </w:p>
        </w:tc>
        <w:tc>
          <w:tcPr>
            <w:tcW w:w="0" w:type="auto"/>
            <w:tcBorders>
              <w:top w:val="nil"/>
              <w:left w:val="nil"/>
              <w:bottom w:val="nil"/>
              <w:right w:val="single" w:sz="4" w:space="0" w:color="auto"/>
            </w:tcBorders>
            <w:shd w:val="clear" w:color="auto" w:fill="auto"/>
            <w:noWrap/>
            <w:vAlign w:val="bottom"/>
            <w:hideMark/>
          </w:tcPr>
          <w:p w14:paraId="63093F49" w14:textId="77777777" w:rsidR="003E6396" w:rsidRPr="003E6396" w:rsidRDefault="003E6396" w:rsidP="003E6396">
            <w:pPr>
              <w:rPr>
                <w:rFonts w:eastAsia="Times New Roman" w:cs="Times New Roman"/>
                <w:b/>
                <w:bCs/>
                <w:color w:val="000000"/>
                <w:sz w:val="22"/>
                <w:szCs w:val="22"/>
                <w:lang w:eastAsia="en-GB"/>
              </w:rPr>
            </w:pPr>
            <w:r w:rsidRPr="003E6396">
              <w:rPr>
                <w:rFonts w:eastAsia="Times New Roman" w:cs="Times New Roman"/>
                <w:b/>
                <w:bCs/>
                <w:color w:val="000000"/>
                <w:sz w:val="22"/>
                <w:szCs w:val="22"/>
                <w:lang w:eastAsia="en-GB"/>
              </w:rPr>
              <w:t> </w:t>
            </w:r>
          </w:p>
        </w:tc>
        <w:tc>
          <w:tcPr>
            <w:tcW w:w="0" w:type="auto"/>
            <w:tcBorders>
              <w:top w:val="nil"/>
              <w:left w:val="nil"/>
              <w:bottom w:val="nil"/>
              <w:right w:val="nil"/>
            </w:tcBorders>
            <w:shd w:val="clear" w:color="auto" w:fill="auto"/>
            <w:noWrap/>
            <w:vAlign w:val="bottom"/>
            <w:hideMark/>
          </w:tcPr>
          <w:p w14:paraId="74CDD13F" w14:textId="77777777" w:rsidR="003E6396" w:rsidRPr="003E6396" w:rsidRDefault="003E6396" w:rsidP="003E6396">
            <w:pPr>
              <w:rPr>
                <w:rFonts w:eastAsia="Times New Roman" w:cs="Times New Roman"/>
                <w:b/>
                <w:bCs/>
                <w:color w:val="000000"/>
                <w:sz w:val="22"/>
                <w:szCs w:val="22"/>
                <w:lang w:eastAsia="en-GB"/>
              </w:rPr>
            </w:pPr>
          </w:p>
        </w:tc>
        <w:tc>
          <w:tcPr>
            <w:tcW w:w="0" w:type="auto"/>
            <w:tcBorders>
              <w:top w:val="nil"/>
              <w:left w:val="nil"/>
              <w:bottom w:val="nil"/>
              <w:right w:val="nil"/>
            </w:tcBorders>
            <w:shd w:val="clear" w:color="auto" w:fill="auto"/>
            <w:noWrap/>
            <w:vAlign w:val="bottom"/>
            <w:hideMark/>
          </w:tcPr>
          <w:p w14:paraId="16E15626" w14:textId="77777777" w:rsidR="003E6396" w:rsidRPr="003E6396" w:rsidRDefault="003E6396" w:rsidP="003E6396">
            <w:pPr>
              <w:rPr>
                <w:rFonts w:eastAsia="Times New Roman" w:cs="Times New Roman"/>
                <w:sz w:val="20"/>
                <w:szCs w:val="20"/>
                <w:lang w:eastAsia="en-GB"/>
              </w:rPr>
            </w:pPr>
          </w:p>
        </w:tc>
        <w:tc>
          <w:tcPr>
            <w:tcW w:w="0" w:type="auto"/>
            <w:tcBorders>
              <w:top w:val="nil"/>
              <w:left w:val="nil"/>
              <w:bottom w:val="nil"/>
              <w:right w:val="nil"/>
            </w:tcBorders>
            <w:shd w:val="clear" w:color="auto" w:fill="auto"/>
            <w:noWrap/>
            <w:vAlign w:val="bottom"/>
            <w:hideMark/>
          </w:tcPr>
          <w:p w14:paraId="5DB2B7CF" w14:textId="77777777" w:rsidR="003E6396" w:rsidRPr="003E6396" w:rsidRDefault="003E6396" w:rsidP="003E6396">
            <w:pPr>
              <w:rPr>
                <w:rFonts w:eastAsia="Times New Roman" w:cs="Times New Roman"/>
                <w:sz w:val="20"/>
                <w:szCs w:val="20"/>
                <w:lang w:eastAsia="en-GB"/>
              </w:rPr>
            </w:pPr>
          </w:p>
        </w:tc>
        <w:tc>
          <w:tcPr>
            <w:tcW w:w="0" w:type="auto"/>
            <w:tcBorders>
              <w:top w:val="nil"/>
              <w:left w:val="nil"/>
              <w:bottom w:val="nil"/>
              <w:right w:val="single" w:sz="8" w:space="0" w:color="auto"/>
            </w:tcBorders>
            <w:shd w:val="clear" w:color="auto" w:fill="auto"/>
            <w:noWrap/>
            <w:vAlign w:val="bottom"/>
            <w:hideMark/>
          </w:tcPr>
          <w:p w14:paraId="2C426F65"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 </w:t>
            </w:r>
          </w:p>
        </w:tc>
      </w:tr>
      <w:tr w:rsidR="003E6396" w:rsidRPr="003E6396" w14:paraId="25BEBC38" w14:textId="77777777" w:rsidTr="003E6396">
        <w:trPr>
          <w:trHeight w:val="300"/>
        </w:trPr>
        <w:tc>
          <w:tcPr>
            <w:tcW w:w="0" w:type="auto"/>
            <w:tcBorders>
              <w:top w:val="nil"/>
              <w:left w:val="single" w:sz="8" w:space="0" w:color="auto"/>
              <w:bottom w:val="nil"/>
              <w:right w:val="nil"/>
            </w:tcBorders>
            <w:shd w:val="clear" w:color="auto" w:fill="auto"/>
            <w:noWrap/>
            <w:vAlign w:val="bottom"/>
            <w:hideMark/>
          </w:tcPr>
          <w:p w14:paraId="36408391"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 </w:t>
            </w:r>
          </w:p>
        </w:tc>
        <w:tc>
          <w:tcPr>
            <w:tcW w:w="0" w:type="auto"/>
            <w:tcBorders>
              <w:top w:val="nil"/>
              <w:left w:val="nil"/>
              <w:bottom w:val="nil"/>
              <w:right w:val="single" w:sz="4" w:space="0" w:color="auto"/>
            </w:tcBorders>
            <w:shd w:val="clear" w:color="auto" w:fill="auto"/>
            <w:noWrap/>
            <w:vAlign w:val="bottom"/>
            <w:hideMark/>
          </w:tcPr>
          <w:p w14:paraId="64041795"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1km</w:t>
            </w:r>
          </w:p>
        </w:tc>
        <w:tc>
          <w:tcPr>
            <w:tcW w:w="0" w:type="auto"/>
            <w:tcBorders>
              <w:top w:val="nil"/>
              <w:left w:val="nil"/>
              <w:bottom w:val="nil"/>
              <w:right w:val="nil"/>
            </w:tcBorders>
            <w:shd w:val="clear" w:color="auto" w:fill="auto"/>
            <w:noWrap/>
            <w:vAlign w:val="bottom"/>
            <w:hideMark/>
          </w:tcPr>
          <w:p w14:paraId="0C099B07"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295 (0.76)</w:t>
            </w:r>
          </w:p>
        </w:tc>
        <w:tc>
          <w:tcPr>
            <w:tcW w:w="0" w:type="auto"/>
            <w:tcBorders>
              <w:top w:val="nil"/>
              <w:left w:val="nil"/>
              <w:bottom w:val="nil"/>
              <w:right w:val="nil"/>
            </w:tcBorders>
            <w:shd w:val="clear" w:color="auto" w:fill="auto"/>
            <w:noWrap/>
            <w:vAlign w:val="bottom"/>
            <w:hideMark/>
          </w:tcPr>
          <w:p w14:paraId="678D2499" w14:textId="77777777" w:rsidR="003E6396" w:rsidRPr="003E6396" w:rsidRDefault="003E6396" w:rsidP="003E6396">
            <w:pPr>
              <w:jc w:val="right"/>
              <w:rPr>
                <w:rFonts w:eastAsia="Times New Roman" w:cs="Times New Roman"/>
                <w:color w:val="000000"/>
                <w:sz w:val="22"/>
                <w:szCs w:val="22"/>
                <w:lang w:eastAsia="en-GB"/>
              </w:rPr>
            </w:pPr>
            <w:r w:rsidRPr="003E6396">
              <w:rPr>
                <w:rFonts w:eastAsia="Times New Roman" w:cs="Times New Roman"/>
                <w:color w:val="000000"/>
                <w:sz w:val="22"/>
                <w:szCs w:val="22"/>
                <w:lang w:eastAsia="en-GB"/>
              </w:rPr>
              <w:t>2</w:t>
            </w:r>
          </w:p>
        </w:tc>
        <w:tc>
          <w:tcPr>
            <w:tcW w:w="0" w:type="auto"/>
            <w:tcBorders>
              <w:top w:val="nil"/>
              <w:left w:val="nil"/>
              <w:bottom w:val="nil"/>
              <w:right w:val="single" w:sz="4" w:space="0" w:color="auto"/>
            </w:tcBorders>
            <w:shd w:val="clear" w:color="auto" w:fill="auto"/>
            <w:noWrap/>
            <w:vAlign w:val="bottom"/>
            <w:hideMark/>
          </w:tcPr>
          <w:p w14:paraId="2CC1DF3E" w14:textId="77777777" w:rsidR="003E6396" w:rsidRPr="003E6396" w:rsidRDefault="003E6396" w:rsidP="003E6396">
            <w:pPr>
              <w:jc w:val="center"/>
              <w:rPr>
                <w:rFonts w:eastAsia="Times New Roman" w:cs="Times New Roman"/>
                <w:color w:val="000000"/>
                <w:sz w:val="22"/>
                <w:szCs w:val="22"/>
                <w:lang w:eastAsia="en-GB"/>
              </w:rPr>
            </w:pPr>
            <w:r w:rsidRPr="003E6396">
              <w:rPr>
                <w:rFonts w:eastAsia="Times New Roman" w:cs="Times New Roman"/>
                <w:color w:val="000000"/>
                <w:sz w:val="22"/>
                <w:szCs w:val="22"/>
                <w:lang w:eastAsia="en-GB"/>
              </w:rPr>
              <w:t>-</w:t>
            </w:r>
          </w:p>
        </w:tc>
        <w:tc>
          <w:tcPr>
            <w:tcW w:w="0" w:type="auto"/>
            <w:tcBorders>
              <w:top w:val="nil"/>
              <w:left w:val="nil"/>
              <w:bottom w:val="nil"/>
              <w:right w:val="nil"/>
            </w:tcBorders>
            <w:shd w:val="clear" w:color="auto" w:fill="auto"/>
            <w:noWrap/>
            <w:vAlign w:val="bottom"/>
            <w:hideMark/>
          </w:tcPr>
          <w:p w14:paraId="249E2950"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36548 (0.034)</w:t>
            </w:r>
          </w:p>
        </w:tc>
        <w:tc>
          <w:tcPr>
            <w:tcW w:w="0" w:type="auto"/>
            <w:tcBorders>
              <w:top w:val="nil"/>
              <w:left w:val="nil"/>
              <w:bottom w:val="nil"/>
              <w:right w:val="nil"/>
            </w:tcBorders>
            <w:shd w:val="clear" w:color="auto" w:fill="auto"/>
            <w:noWrap/>
            <w:vAlign w:val="bottom"/>
            <w:hideMark/>
          </w:tcPr>
          <w:p w14:paraId="62A3A918"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2 (0.018)</w:t>
            </w:r>
          </w:p>
        </w:tc>
        <w:tc>
          <w:tcPr>
            <w:tcW w:w="0" w:type="auto"/>
            <w:tcBorders>
              <w:top w:val="nil"/>
              <w:left w:val="nil"/>
              <w:bottom w:val="nil"/>
              <w:right w:val="nil"/>
            </w:tcBorders>
            <w:shd w:val="clear" w:color="auto" w:fill="auto"/>
            <w:noWrap/>
            <w:vAlign w:val="bottom"/>
            <w:hideMark/>
          </w:tcPr>
          <w:p w14:paraId="3B9ADF0D"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36548 (0.41)</w:t>
            </w:r>
          </w:p>
        </w:tc>
        <w:tc>
          <w:tcPr>
            <w:tcW w:w="0" w:type="auto"/>
            <w:tcBorders>
              <w:top w:val="nil"/>
              <w:left w:val="nil"/>
              <w:bottom w:val="nil"/>
              <w:right w:val="single" w:sz="8" w:space="0" w:color="auto"/>
            </w:tcBorders>
            <w:shd w:val="clear" w:color="auto" w:fill="auto"/>
            <w:noWrap/>
            <w:vAlign w:val="bottom"/>
            <w:hideMark/>
          </w:tcPr>
          <w:p w14:paraId="3F6BCDB0"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2 (0.62)</w:t>
            </w:r>
          </w:p>
        </w:tc>
      </w:tr>
      <w:tr w:rsidR="003E6396" w:rsidRPr="003E6396" w14:paraId="0DFE321B" w14:textId="77777777" w:rsidTr="003E6396">
        <w:trPr>
          <w:trHeight w:val="300"/>
        </w:trPr>
        <w:tc>
          <w:tcPr>
            <w:tcW w:w="0" w:type="auto"/>
            <w:tcBorders>
              <w:top w:val="nil"/>
              <w:left w:val="single" w:sz="8" w:space="0" w:color="auto"/>
              <w:bottom w:val="nil"/>
              <w:right w:val="nil"/>
            </w:tcBorders>
            <w:shd w:val="clear" w:color="auto" w:fill="auto"/>
            <w:noWrap/>
            <w:vAlign w:val="bottom"/>
            <w:hideMark/>
          </w:tcPr>
          <w:p w14:paraId="21477DAC"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 </w:t>
            </w:r>
          </w:p>
        </w:tc>
        <w:tc>
          <w:tcPr>
            <w:tcW w:w="0" w:type="auto"/>
            <w:tcBorders>
              <w:top w:val="nil"/>
              <w:left w:val="nil"/>
              <w:bottom w:val="nil"/>
              <w:right w:val="single" w:sz="4" w:space="0" w:color="auto"/>
            </w:tcBorders>
            <w:shd w:val="clear" w:color="auto" w:fill="auto"/>
            <w:noWrap/>
            <w:vAlign w:val="bottom"/>
            <w:hideMark/>
          </w:tcPr>
          <w:p w14:paraId="4EACF458"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5km</w:t>
            </w:r>
          </w:p>
        </w:tc>
        <w:tc>
          <w:tcPr>
            <w:tcW w:w="0" w:type="auto"/>
            <w:tcBorders>
              <w:top w:val="nil"/>
              <w:left w:val="nil"/>
              <w:bottom w:val="nil"/>
              <w:right w:val="nil"/>
            </w:tcBorders>
            <w:shd w:val="clear" w:color="auto" w:fill="auto"/>
            <w:noWrap/>
            <w:vAlign w:val="bottom"/>
            <w:hideMark/>
          </w:tcPr>
          <w:p w14:paraId="5C26AB09"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7572 (19.54)</w:t>
            </w:r>
          </w:p>
        </w:tc>
        <w:tc>
          <w:tcPr>
            <w:tcW w:w="0" w:type="auto"/>
            <w:tcBorders>
              <w:top w:val="nil"/>
              <w:left w:val="nil"/>
              <w:bottom w:val="nil"/>
              <w:right w:val="nil"/>
            </w:tcBorders>
            <w:shd w:val="clear" w:color="auto" w:fill="auto"/>
            <w:noWrap/>
            <w:vAlign w:val="bottom"/>
            <w:hideMark/>
          </w:tcPr>
          <w:p w14:paraId="527C54A8" w14:textId="77777777" w:rsidR="003E6396" w:rsidRPr="003E6396" w:rsidRDefault="003E6396" w:rsidP="003E6396">
            <w:pPr>
              <w:jc w:val="right"/>
              <w:rPr>
                <w:rFonts w:eastAsia="Times New Roman" w:cs="Times New Roman"/>
                <w:color w:val="000000"/>
                <w:sz w:val="22"/>
                <w:szCs w:val="22"/>
                <w:lang w:eastAsia="en-GB"/>
              </w:rPr>
            </w:pPr>
            <w:r w:rsidRPr="003E6396">
              <w:rPr>
                <w:rFonts w:eastAsia="Times New Roman" w:cs="Times New Roman"/>
                <w:color w:val="000000"/>
                <w:sz w:val="22"/>
                <w:szCs w:val="22"/>
                <w:lang w:eastAsia="en-GB"/>
              </w:rPr>
              <w:t>79</w:t>
            </w:r>
          </w:p>
        </w:tc>
        <w:tc>
          <w:tcPr>
            <w:tcW w:w="0" w:type="auto"/>
            <w:tcBorders>
              <w:top w:val="nil"/>
              <w:left w:val="nil"/>
              <w:bottom w:val="nil"/>
              <w:right w:val="single" w:sz="4" w:space="0" w:color="auto"/>
            </w:tcBorders>
            <w:shd w:val="clear" w:color="auto" w:fill="auto"/>
            <w:noWrap/>
            <w:vAlign w:val="bottom"/>
            <w:hideMark/>
          </w:tcPr>
          <w:p w14:paraId="06C88973" w14:textId="77777777" w:rsidR="003E6396" w:rsidRPr="003E6396" w:rsidRDefault="003E6396" w:rsidP="003E6396">
            <w:pPr>
              <w:jc w:val="center"/>
              <w:rPr>
                <w:rFonts w:eastAsia="Times New Roman" w:cs="Times New Roman"/>
                <w:color w:val="000000"/>
                <w:sz w:val="22"/>
                <w:szCs w:val="22"/>
                <w:lang w:eastAsia="en-GB"/>
              </w:rPr>
            </w:pPr>
            <w:r w:rsidRPr="003E6396">
              <w:rPr>
                <w:rFonts w:eastAsia="Times New Roman" w:cs="Times New Roman"/>
                <w:color w:val="000000"/>
                <w:sz w:val="22"/>
                <w:szCs w:val="22"/>
                <w:lang w:eastAsia="en-GB"/>
              </w:rPr>
              <w:t>-</w:t>
            </w:r>
          </w:p>
        </w:tc>
        <w:tc>
          <w:tcPr>
            <w:tcW w:w="0" w:type="auto"/>
            <w:tcBorders>
              <w:top w:val="nil"/>
              <w:left w:val="nil"/>
              <w:bottom w:val="nil"/>
              <w:right w:val="nil"/>
            </w:tcBorders>
            <w:shd w:val="clear" w:color="auto" w:fill="auto"/>
            <w:noWrap/>
            <w:vAlign w:val="bottom"/>
            <w:hideMark/>
          </w:tcPr>
          <w:p w14:paraId="564DC124"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1465505 (1.59)</w:t>
            </w:r>
          </w:p>
        </w:tc>
        <w:tc>
          <w:tcPr>
            <w:tcW w:w="0" w:type="auto"/>
            <w:tcBorders>
              <w:top w:val="nil"/>
              <w:left w:val="nil"/>
              <w:bottom w:val="nil"/>
              <w:right w:val="nil"/>
            </w:tcBorders>
            <w:shd w:val="clear" w:color="auto" w:fill="auto"/>
            <w:noWrap/>
            <w:vAlign w:val="bottom"/>
            <w:hideMark/>
          </w:tcPr>
          <w:p w14:paraId="7FF75D0A"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79 (0.71)</w:t>
            </w:r>
          </w:p>
        </w:tc>
        <w:tc>
          <w:tcPr>
            <w:tcW w:w="0" w:type="auto"/>
            <w:tcBorders>
              <w:top w:val="nil"/>
              <w:left w:val="nil"/>
              <w:bottom w:val="nil"/>
              <w:right w:val="nil"/>
            </w:tcBorders>
            <w:shd w:val="clear" w:color="auto" w:fill="auto"/>
            <w:noWrap/>
            <w:vAlign w:val="bottom"/>
            <w:hideMark/>
          </w:tcPr>
          <w:p w14:paraId="4FB9361A"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1465505 (16.58)</w:t>
            </w:r>
          </w:p>
        </w:tc>
        <w:tc>
          <w:tcPr>
            <w:tcW w:w="0" w:type="auto"/>
            <w:tcBorders>
              <w:top w:val="nil"/>
              <w:left w:val="nil"/>
              <w:bottom w:val="nil"/>
              <w:right w:val="single" w:sz="8" w:space="0" w:color="auto"/>
            </w:tcBorders>
            <w:shd w:val="clear" w:color="auto" w:fill="auto"/>
            <w:noWrap/>
            <w:vAlign w:val="bottom"/>
            <w:hideMark/>
          </w:tcPr>
          <w:p w14:paraId="0F5D6BD3"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79 (24.53)</w:t>
            </w:r>
          </w:p>
        </w:tc>
      </w:tr>
      <w:tr w:rsidR="003E6396" w:rsidRPr="003E6396" w14:paraId="3F7B7AAB" w14:textId="77777777" w:rsidTr="003E6396">
        <w:trPr>
          <w:trHeight w:val="300"/>
        </w:trPr>
        <w:tc>
          <w:tcPr>
            <w:tcW w:w="0" w:type="auto"/>
            <w:tcBorders>
              <w:top w:val="nil"/>
              <w:left w:val="single" w:sz="8" w:space="0" w:color="auto"/>
              <w:bottom w:val="nil"/>
              <w:right w:val="nil"/>
            </w:tcBorders>
            <w:shd w:val="clear" w:color="auto" w:fill="auto"/>
            <w:noWrap/>
            <w:vAlign w:val="bottom"/>
            <w:hideMark/>
          </w:tcPr>
          <w:p w14:paraId="6BD4EEFA"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 </w:t>
            </w:r>
          </w:p>
        </w:tc>
        <w:tc>
          <w:tcPr>
            <w:tcW w:w="0" w:type="auto"/>
            <w:tcBorders>
              <w:top w:val="nil"/>
              <w:left w:val="nil"/>
              <w:bottom w:val="nil"/>
              <w:right w:val="single" w:sz="4" w:space="0" w:color="auto"/>
            </w:tcBorders>
            <w:shd w:val="clear" w:color="auto" w:fill="auto"/>
            <w:noWrap/>
            <w:vAlign w:val="bottom"/>
            <w:hideMark/>
          </w:tcPr>
          <w:p w14:paraId="62E0DD5C"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10km</w:t>
            </w:r>
          </w:p>
        </w:tc>
        <w:tc>
          <w:tcPr>
            <w:tcW w:w="0" w:type="auto"/>
            <w:tcBorders>
              <w:top w:val="nil"/>
              <w:left w:val="nil"/>
              <w:bottom w:val="nil"/>
              <w:right w:val="nil"/>
            </w:tcBorders>
            <w:shd w:val="clear" w:color="auto" w:fill="auto"/>
            <w:noWrap/>
            <w:vAlign w:val="bottom"/>
            <w:hideMark/>
          </w:tcPr>
          <w:p w14:paraId="67990C07"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17539 (45.26)</w:t>
            </w:r>
          </w:p>
        </w:tc>
        <w:tc>
          <w:tcPr>
            <w:tcW w:w="0" w:type="auto"/>
            <w:tcBorders>
              <w:top w:val="nil"/>
              <w:left w:val="nil"/>
              <w:bottom w:val="nil"/>
              <w:right w:val="nil"/>
            </w:tcBorders>
            <w:shd w:val="clear" w:color="auto" w:fill="auto"/>
            <w:noWrap/>
            <w:vAlign w:val="bottom"/>
            <w:hideMark/>
          </w:tcPr>
          <w:p w14:paraId="756F612D" w14:textId="77777777" w:rsidR="003E6396" w:rsidRPr="003E6396" w:rsidRDefault="003E6396" w:rsidP="003E6396">
            <w:pPr>
              <w:jc w:val="right"/>
              <w:rPr>
                <w:rFonts w:eastAsia="Times New Roman" w:cs="Times New Roman"/>
                <w:color w:val="000000"/>
                <w:sz w:val="22"/>
                <w:szCs w:val="22"/>
                <w:lang w:eastAsia="en-GB"/>
              </w:rPr>
            </w:pPr>
            <w:r w:rsidRPr="003E6396">
              <w:rPr>
                <w:rFonts w:eastAsia="Times New Roman" w:cs="Times New Roman"/>
                <w:color w:val="000000"/>
                <w:sz w:val="22"/>
                <w:szCs w:val="22"/>
                <w:lang w:eastAsia="en-GB"/>
              </w:rPr>
              <w:t>196</w:t>
            </w:r>
          </w:p>
        </w:tc>
        <w:tc>
          <w:tcPr>
            <w:tcW w:w="0" w:type="auto"/>
            <w:tcBorders>
              <w:top w:val="nil"/>
              <w:left w:val="nil"/>
              <w:bottom w:val="nil"/>
              <w:right w:val="single" w:sz="4" w:space="0" w:color="auto"/>
            </w:tcBorders>
            <w:shd w:val="clear" w:color="auto" w:fill="auto"/>
            <w:noWrap/>
            <w:vAlign w:val="bottom"/>
            <w:hideMark/>
          </w:tcPr>
          <w:p w14:paraId="4CEFE61F" w14:textId="77777777" w:rsidR="003E6396" w:rsidRPr="003E6396" w:rsidRDefault="003E6396" w:rsidP="003E6396">
            <w:pPr>
              <w:jc w:val="center"/>
              <w:rPr>
                <w:rFonts w:eastAsia="Times New Roman" w:cs="Times New Roman"/>
                <w:color w:val="000000"/>
                <w:sz w:val="22"/>
                <w:szCs w:val="22"/>
                <w:lang w:eastAsia="en-GB"/>
              </w:rPr>
            </w:pPr>
            <w:r w:rsidRPr="003E6396">
              <w:rPr>
                <w:rFonts w:eastAsia="Times New Roman" w:cs="Times New Roman"/>
                <w:color w:val="000000"/>
                <w:sz w:val="22"/>
                <w:szCs w:val="22"/>
                <w:lang w:eastAsia="en-GB"/>
              </w:rPr>
              <w:t>-</w:t>
            </w:r>
          </w:p>
        </w:tc>
        <w:tc>
          <w:tcPr>
            <w:tcW w:w="0" w:type="auto"/>
            <w:tcBorders>
              <w:top w:val="nil"/>
              <w:left w:val="nil"/>
              <w:bottom w:val="nil"/>
              <w:right w:val="nil"/>
            </w:tcBorders>
            <w:shd w:val="clear" w:color="auto" w:fill="auto"/>
            <w:noWrap/>
            <w:vAlign w:val="bottom"/>
            <w:hideMark/>
          </w:tcPr>
          <w:p w14:paraId="2A5C06F5"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4739012 (5.13)</w:t>
            </w:r>
          </w:p>
        </w:tc>
        <w:tc>
          <w:tcPr>
            <w:tcW w:w="0" w:type="auto"/>
            <w:tcBorders>
              <w:top w:val="nil"/>
              <w:left w:val="nil"/>
              <w:bottom w:val="nil"/>
              <w:right w:val="nil"/>
            </w:tcBorders>
            <w:shd w:val="clear" w:color="auto" w:fill="auto"/>
            <w:noWrap/>
            <w:vAlign w:val="bottom"/>
            <w:hideMark/>
          </w:tcPr>
          <w:p w14:paraId="2783BAB9"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196 (1.76)</w:t>
            </w:r>
          </w:p>
        </w:tc>
        <w:tc>
          <w:tcPr>
            <w:tcW w:w="0" w:type="auto"/>
            <w:tcBorders>
              <w:top w:val="nil"/>
              <w:left w:val="nil"/>
              <w:bottom w:val="nil"/>
              <w:right w:val="nil"/>
            </w:tcBorders>
            <w:shd w:val="clear" w:color="auto" w:fill="auto"/>
            <w:noWrap/>
            <w:vAlign w:val="bottom"/>
            <w:hideMark/>
          </w:tcPr>
          <w:p w14:paraId="039F1D42"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4739012 (53.6)</w:t>
            </w:r>
          </w:p>
        </w:tc>
        <w:tc>
          <w:tcPr>
            <w:tcW w:w="0" w:type="auto"/>
            <w:tcBorders>
              <w:top w:val="nil"/>
              <w:left w:val="nil"/>
              <w:bottom w:val="nil"/>
              <w:right w:val="single" w:sz="8" w:space="0" w:color="auto"/>
            </w:tcBorders>
            <w:shd w:val="clear" w:color="auto" w:fill="auto"/>
            <w:noWrap/>
            <w:vAlign w:val="bottom"/>
            <w:hideMark/>
          </w:tcPr>
          <w:p w14:paraId="0A321C7C"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196 (60.87)</w:t>
            </w:r>
          </w:p>
        </w:tc>
      </w:tr>
      <w:tr w:rsidR="003E6396" w:rsidRPr="003E6396" w14:paraId="573CC0FC" w14:textId="77777777" w:rsidTr="003E6396">
        <w:trPr>
          <w:trHeight w:val="300"/>
        </w:trPr>
        <w:tc>
          <w:tcPr>
            <w:tcW w:w="0" w:type="auto"/>
            <w:tcBorders>
              <w:top w:val="nil"/>
              <w:left w:val="single" w:sz="8" w:space="0" w:color="auto"/>
              <w:bottom w:val="nil"/>
              <w:right w:val="nil"/>
            </w:tcBorders>
            <w:shd w:val="clear" w:color="auto" w:fill="auto"/>
            <w:noWrap/>
            <w:vAlign w:val="bottom"/>
            <w:hideMark/>
          </w:tcPr>
          <w:p w14:paraId="7F1DBFBE"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 </w:t>
            </w:r>
          </w:p>
        </w:tc>
        <w:tc>
          <w:tcPr>
            <w:tcW w:w="0" w:type="auto"/>
            <w:tcBorders>
              <w:top w:val="nil"/>
              <w:left w:val="nil"/>
              <w:bottom w:val="nil"/>
              <w:right w:val="single" w:sz="4" w:space="0" w:color="auto"/>
            </w:tcBorders>
            <w:shd w:val="clear" w:color="auto" w:fill="auto"/>
            <w:noWrap/>
            <w:vAlign w:val="bottom"/>
            <w:hideMark/>
          </w:tcPr>
          <w:p w14:paraId="3351E31F"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20km</w:t>
            </w:r>
          </w:p>
        </w:tc>
        <w:tc>
          <w:tcPr>
            <w:tcW w:w="0" w:type="auto"/>
            <w:tcBorders>
              <w:top w:val="nil"/>
              <w:left w:val="nil"/>
              <w:bottom w:val="nil"/>
              <w:right w:val="nil"/>
            </w:tcBorders>
            <w:shd w:val="clear" w:color="auto" w:fill="auto"/>
            <w:noWrap/>
            <w:vAlign w:val="bottom"/>
            <w:hideMark/>
          </w:tcPr>
          <w:p w14:paraId="6782E2EB"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24533 (63.31)</w:t>
            </w:r>
          </w:p>
        </w:tc>
        <w:tc>
          <w:tcPr>
            <w:tcW w:w="0" w:type="auto"/>
            <w:tcBorders>
              <w:top w:val="nil"/>
              <w:left w:val="nil"/>
              <w:bottom w:val="nil"/>
              <w:right w:val="nil"/>
            </w:tcBorders>
            <w:shd w:val="clear" w:color="auto" w:fill="auto"/>
            <w:noWrap/>
            <w:vAlign w:val="bottom"/>
            <w:hideMark/>
          </w:tcPr>
          <w:p w14:paraId="2348363A" w14:textId="77777777" w:rsidR="003E6396" w:rsidRPr="003E6396" w:rsidRDefault="003E6396" w:rsidP="003E6396">
            <w:pPr>
              <w:jc w:val="right"/>
              <w:rPr>
                <w:rFonts w:eastAsia="Times New Roman" w:cs="Times New Roman"/>
                <w:color w:val="000000"/>
                <w:sz w:val="22"/>
                <w:szCs w:val="22"/>
                <w:lang w:eastAsia="en-GB"/>
              </w:rPr>
            </w:pPr>
            <w:r w:rsidRPr="003E6396">
              <w:rPr>
                <w:rFonts w:eastAsia="Times New Roman" w:cs="Times New Roman"/>
                <w:color w:val="000000"/>
                <w:sz w:val="22"/>
                <w:szCs w:val="22"/>
                <w:lang w:eastAsia="en-GB"/>
              </w:rPr>
              <w:t>291</w:t>
            </w:r>
          </w:p>
        </w:tc>
        <w:tc>
          <w:tcPr>
            <w:tcW w:w="0" w:type="auto"/>
            <w:tcBorders>
              <w:top w:val="nil"/>
              <w:left w:val="nil"/>
              <w:bottom w:val="nil"/>
              <w:right w:val="single" w:sz="4" w:space="0" w:color="auto"/>
            </w:tcBorders>
            <w:shd w:val="clear" w:color="auto" w:fill="auto"/>
            <w:noWrap/>
            <w:vAlign w:val="bottom"/>
            <w:hideMark/>
          </w:tcPr>
          <w:p w14:paraId="24551548" w14:textId="77777777" w:rsidR="003E6396" w:rsidRPr="003E6396" w:rsidRDefault="003E6396" w:rsidP="003E6396">
            <w:pPr>
              <w:jc w:val="center"/>
              <w:rPr>
                <w:rFonts w:eastAsia="Times New Roman" w:cs="Times New Roman"/>
                <w:color w:val="000000"/>
                <w:sz w:val="22"/>
                <w:szCs w:val="22"/>
                <w:lang w:eastAsia="en-GB"/>
              </w:rPr>
            </w:pPr>
            <w:r w:rsidRPr="003E6396">
              <w:rPr>
                <w:rFonts w:eastAsia="Times New Roman" w:cs="Times New Roman"/>
                <w:color w:val="000000"/>
                <w:sz w:val="22"/>
                <w:szCs w:val="22"/>
                <w:lang w:eastAsia="en-GB"/>
              </w:rPr>
              <w:t>-</w:t>
            </w:r>
          </w:p>
        </w:tc>
        <w:tc>
          <w:tcPr>
            <w:tcW w:w="0" w:type="auto"/>
            <w:tcBorders>
              <w:top w:val="nil"/>
              <w:left w:val="nil"/>
              <w:bottom w:val="nil"/>
              <w:right w:val="nil"/>
            </w:tcBorders>
            <w:shd w:val="clear" w:color="auto" w:fill="auto"/>
            <w:noWrap/>
            <w:vAlign w:val="bottom"/>
            <w:hideMark/>
          </w:tcPr>
          <w:p w14:paraId="6F1E2632"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8140512 (8.82)</w:t>
            </w:r>
          </w:p>
        </w:tc>
        <w:tc>
          <w:tcPr>
            <w:tcW w:w="0" w:type="auto"/>
            <w:tcBorders>
              <w:top w:val="nil"/>
              <w:left w:val="nil"/>
              <w:bottom w:val="nil"/>
              <w:right w:val="nil"/>
            </w:tcBorders>
            <w:shd w:val="clear" w:color="auto" w:fill="auto"/>
            <w:noWrap/>
            <w:vAlign w:val="bottom"/>
            <w:hideMark/>
          </w:tcPr>
          <w:p w14:paraId="72AC5175"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291 (2.61)</w:t>
            </w:r>
          </w:p>
        </w:tc>
        <w:tc>
          <w:tcPr>
            <w:tcW w:w="0" w:type="auto"/>
            <w:tcBorders>
              <w:top w:val="nil"/>
              <w:left w:val="nil"/>
              <w:bottom w:val="nil"/>
              <w:right w:val="nil"/>
            </w:tcBorders>
            <w:shd w:val="clear" w:color="auto" w:fill="auto"/>
            <w:noWrap/>
            <w:vAlign w:val="bottom"/>
            <w:hideMark/>
          </w:tcPr>
          <w:p w14:paraId="57BDFB1A"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8013724 (90.64)</w:t>
            </w:r>
          </w:p>
        </w:tc>
        <w:tc>
          <w:tcPr>
            <w:tcW w:w="0" w:type="auto"/>
            <w:tcBorders>
              <w:top w:val="nil"/>
              <w:left w:val="nil"/>
              <w:bottom w:val="nil"/>
              <w:right w:val="single" w:sz="8" w:space="0" w:color="auto"/>
            </w:tcBorders>
            <w:shd w:val="clear" w:color="auto" w:fill="auto"/>
            <w:noWrap/>
            <w:vAlign w:val="bottom"/>
            <w:hideMark/>
          </w:tcPr>
          <w:p w14:paraId="2E56E931"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283 (87.89)</w:t>
            </w:r>
          </w:p>
        </w:tc>
      </w:tr>
      <w:tr w:rsidR="003E6396" w:rsidRPr="003E6396" w14:paraId="618A0B23" w14:textId="77777777" w:rsidTr="003E6396">
        <w:trPr>
          <w:trHeight w:val="300"/>
        </w:trPr>
        <w:tc>
          <w:tcPr>
            <w:tcW w:w="0" w:type="auto"/>
            <w:tcBorders>
              <w:top w:val="nil"/>
              <w:left w:val="single" w:sz="8" w:space="0" w:color="auto"/>
              <w:bottom w:val="nil"/>
              <w:right w:val="nil"/>
            </w:tcBorders>
            <w:shd w:val="clear" w:color="auto" w:fill="auto"/>
            <w:noWrap/>
            <w:vAlign w:val="bottom"/>
            <w:hideMark/>
          </w:tcPr>
          <w:p w14:paraId="50C468A0"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 </w:t>
            </w:r>
          </w:p>
        </w:tc>
        <w:tc>
          <w:tcPr>
            <w:tcW w:w="0" w:type="auto"/>
            <w:tcBorders>
              <w:top w:val="nil"/>
              <w:left w:val="nil"/>
              <w:bottom w:val="nil"/>
              <w:right w:val="single" w:sz="4" w:space="0" w:color="auto"/>
            </w:tcBorders>
            <w:shd w:val="clear" w:color="auto" w:fill="auto"/>
            <w:noWrap/>
            <w:vAlign w:val="bottom"/>
            <w:hideMark/>
          </w:tcPr>
          <w:p w14:paraId="19EE9D3E"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30km</w:t>
            </w:r>
          </w:p>
        </w:tc>
        <w:tc>
          <w:tcPr>
            <w:tcW w:w="0" w:type="auto"/>
            <w:tcBorders>
              <w:top w:val="nil"/>
              <w:left w:val="nil"/>
              <w:bottom w:val="nil"/>
              <w:right w:val="nil"/>
            </w:tcBorders>
            <w:shd w:val="clear" w:color="auto" w:fill="auto"/>
            <w:noWrap/>
            <w:vAlign w:val="bottom"/>
            <w:hideMark/>
          </w:tcPr>
          <w:p w14:paraId="72130233"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27101 (69.93)</w:t>
            </w:r>
          </w:p>
        </w:tc>
        <w:tc>
          <w:tcPr>
            <w:tcW w:w="0" w:type="auto"/>
            <w:tcBorders>
              <w:top w:val="nil"/>
              <w:left w:val="nil"/>
              <w:bottom w:val="nil"/>
              <w:right w:val="nil"/>
            </w:tcBorders>
            <w:shd w:val="clear" w:color="auto" w:fill="auto"/>
            <w:noWrap/>
            <w:vAlign w:val="bottom"/>
            <w:hideMark/>
          </w:tcPr>
          <w:p w14:paraId="5E4864F2" w14:textId="77777777" w:rsidR="003E6396" w:rsidRPr="003E6396" w:rsidRDefault="003E6396" w:rsidP="003E6396">
            <w:pPr>
              <w:jc w:val="right"/>
              <w:rPr>
                <w:rFonts w:eastAsia="Times New Roman" w:cs="Times New Roman"/>
                <w:color w:val="000000"/>
                <w:sz w:val="22"/>
                <w:szCs w:val="22"/>
                <w:lang w:eastAsia="en-GB"/>
              </w:rPr>
            </w:pPr>
            <w:r w:rsidRPr="003E6396">
              <w:rPr>
                <w:rFonts w:eastAsia="Times New Roman" w:cs="Times New Roman"/>
                <w:color w:val="000000"/>
                <w:sz w:val="22"/>
                <w:szCs w:val="22"/>
                <w:lang w:eastAsia="en-GB"/>
              </w:rPr>
              <w:t>353</w:t>
            </w:r>
          </w:p>
        </w:tc>
        <w:tc>
          <w:tcPr>
            <w:tcW w:w="0" w:type="auto"/>
            <w:tcBorders>
              <w:top w:val="nil"/>
              <w:left w:val="nil"/>
              <w:bottom w:val="nil"/>
              <w:right w:val="single" w:sz="4" w:space="0" w:color="auto"/>
            </w:tcBorders>
            <w:shd w:val="clear" w:color="auto" w:fill="auto"/>
            <w:noWrap/>
            <w:vAlign w:val="bottom"/>
            <w:hideMark/>
          </w:tcPr>
          <w:p w14:paraId="1A559306" w14:textId="77777777" w:rsidR="003E6396" w:rsidRPr="003E6396" w:rsidRDefault="003E6396" w:rsidP="003E6396">
            <w:pPr>
              <w:jc w:val="center"/>
              <w:rPr>
                <w:rFonts w:eastAsia="Times New Roman" w:cs="Times New Roman"/>
                <w:color w:val="000000"/>
                <w:sz w:val="22"/>
                <w:szCs w:val="22"/>
                <w:lang w:eastAsia="en-GB"/>
              </w:rPr>
            </w:pPr>
            <w:r w:rsidRPr="003E6396">
              <w:rPr>
                <w:rFonts w:eastAsia="Times New Roman" w:cs="Times New Roman"/>
                <w:color w:val="000000"/>
                <w:sz w:val="22"/>
                <w:szCs w:val="22"/>
                <w:lang w:eastAsia="en-GB"/>
              </w:rPr>
              <w:t>-</w:t>
            </w:r>
          </w:p>
        </w:tc>
        <w:tc>
          <w:tcPr>
            <w:tcW w:w="0" w:type="auto"/>
            <w:tcBorders>
              <w:top w:val="nil"/>
              <w:left w:val="nil"/>
              <w:bottom w:val="nil"/>
              <w:right w:val="nil"/>
            </w:tcBorders>
            <w:shd w:val="clear" w:color="auto" w:fill="auto"/>
            <w:noWrap/>
            <w:vAlign w:val="bottom"/>
            <w:hideMark/>
          </w:tcPr>
          <w:p w14:paraId="5FF6115D"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9998775 (10.84)</w:t>
            </w:r>
          </w:p>
        </w:tc>
        <w:tc>
          <w:tcPr>
            <w:tcW w:w="0" w:type="auto"/>
            <w:tcBorders>
              <w:top w:val="nil"/>
              <w:left w:val="nil"/>
              <w:bottom w:val="nil"/>
              <w:right w:val="nil"/>
            </w:tcBorders>
            <w:shd w:val="clear" w:color="auto" w:fill="auto"/>
            <w:noWrap/>
            <w:vAlign w:val="bottom"/>
            <w:hideMark/>
          </w:tcPr>
          <w:p w14:paraId="7E0501DC"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353 (3.16)</w:t>
            </w:r>
          </w:p>
        </w:tc>
        <w:tc>
          <w:tcPr>
            <w:tcW w:w="0" w:type="auto"/>
            <w:tcBorders>
              <w:top w:val="nil"/>
              <w:left w:val="nil"/>
              <w:bottom w:val="nil"/>
              <w:right w:val="nil"/>
            </w:tcBorders>
            <w:shd w:val="clear" w:color="auto" w:fill="auto"/>
            <w:noWrap/>
            <w:vAlign w:val="bottom"/>
            <w:hideMark/>
          </w:tcPr>
          <w:p w14:paraId="21255666"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8444896 (95.52)</w:t>
            </w:r>
          </w:p>
        </w:tc>
        <w:tc>
          <w:tcPr>
            <w:tcW w:w="0" w:type="auto"/>
            <w:tcBorders>
              <w:top w:val="nil"/>
              <w:left w:val="nil"/>
              <w:bottom w:val="nil"/>
              <w:right w:val="single" w:sz="8" w:space="0" w:color="auto"/>
            </w:tcBorders>
            <w:shd w:val="clear" w:color="auto" w:fill="auto"/>
            <w:noWrap/>
            <w:vAlign w:val="bottom"/>
            <w:hideMark/>
          </w:tcPr>
          <w:p w14:paraId="30705C19"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298 (92.55)</w:t>
            </w:r>
          </w:p>
        </w:tc>
      </w:tr>
      <w:tr w:rsidR="003E6396" w:rsidRPr="003E6396" w14:paraId="36B12F25" w14:textId="77777777" w:rsidTr="003E6396">
        <w:trPr>
          <w:trHeight w:val="300"/>
        </w:trPr>
        <w:tc>
          <w:tcPr>
            <w:tcW w:w="0" w:type="auto"/>
            <w:tcBorders>
              <w:top w:val="nil"/>
              <w:left w:val="single" w:sz="8" w:space="0" w:color="auto"/>
              <w:bottom w:val="nil"/>
              <w:right w:val="nil"/>
            </w:tcBorders>
            <w:shd w:val="clear" w:color="auto" w:fill="auto"/>
            <w:noWrap/>
            <w:vAlign w:val="bottom"/>
            <w:hideMark/>
          </w:tcPr>
          <w:p w14:paraId="07DA38AD"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 </w:t>
            </w:r>
          </w:p>
        </w:tc>
        <w:tc>
          <w:tcPr>
            <w:tcW w:w="0" w:type="auto"/>
            <w:tcBorders>
              <w:top w:val="nil"/>
              <w:left w:val="nil"/>
              <w:bottom w:val="nil"/>
              <w:right w:val="single" w:sz="4" w:space="0" w:color="auto"/>
            </w:tcBorders>
            <w:shd w:val="clear" w:color="auto" w:fill="auto"/>
            <w:noWrap/>
            <w:vAlign w:val="bottom"/>
            <w:hideMark/>
          </w:tcPr>
          <w:p w14:paraId="59BCFB18"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Total dataset</w:t>
            </w:r>
          </w:p>
        </w:tc>
        <w:tc>
          <w:tcPr>
            <w:tcW w:w="0" w:type="auto"/>
            <w:tcBorders>
              <w:top w:val="nil"/>
              <w:left w:val="nil"/>
              <w:bottom w:val="nil"/>
              <w:right w:val="nil"/>
            </w:tcBorders>
            <w:shd w:val="clear" w:color="auto" w:fill="auto"/>
            <w:noWrap/>
            <w:vAlign w:val="bottom"/>
            <w:hideMark/>
          </w:tcPr>
          <w:p w14:paraId="41F9B50A"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38753 (100)</w:t>
            </w:r>
          </w:p>
        </w:tc>
        <w:tc>
          <w:tcPr>
            <w:tcW w:w="0" w:type="auto"/>
            <w:tcBorders>
              <w:top w:val="nil"/>
              <w:left w:val="nil"/>
              <w:bottom w:val="nil"/>
              <w:right w:val="nil"/>
            </w:tcBorders>
            <w:shd w:val="clear" w:color="auto" w:fill="auto"/>
            <w:noWrap/>
            <w:vAlign w:val="bottom"/>
            <w:hideMark/>
          </w:tcPr>
          <w:p w14:paraId="23A31B00" w14:textId="77777777" w:rsidR="003E6396" w:rsidRPr="003E6396" w:rsidRDefault="003E6396" w:rsidP="003E6396">
            <w:pPr>
              <w:jc w:val="right"/>
              <w:rPr>
                <w:rFonts w:eastAsia="Times New Roman" w:cs="Times New Roman"/>
                <w:color w:val="000000"/>
                <w:sz w:val="22"/>
                <w:szCs w:val="22"/>
                <w:lang w:eastAsia="en-GB"/>
              </w:rPr>
            </w:pPr>
            <w:r w:rsidRPr="003E6396">
              <w:rPr>
                <w:rFonts w:eastAsia="Times New Roman" w:cs="Times New Roman"/>
                <w:color w:val="000000"/>
                <w:sz w:val="22"/>
                <w:szCs w:val="22"/>
                <w:lang w:eastAsia="en-GB"/>
              </w:rPr>
              <w:t>3100</w:t>
            </w:r>
          </w:p>
        </w:tc>
        <w:tc>
          <w:tcPr>
            <w:tcW w:w="0" w:type="auto"/>
            <w:tcBorders>
              <w:top w:val="nil"/>
              <w:left w:val="nil"/>
              <w:bottom w:val="nil"/>
              <w:right w:val="single" w:sz="4" w:space="0" w:color="auto"/>
            </w:tcBorders>
            <w:shd w:val="clear" w:color="auto" w:fill="auto"/>
            <w:noWrap/>
            <w:vAlign w:val="bottom"/>
            <w:hideMark/>
          </w:tcPr>
          <w:p w14:paraId="434F84B9" w14:textId="77777777" w:rsidR="003E6396" w:rsidRPr="003E6396" w:rsidRDefault="003E6396" w:rsidP="003E6396">
            <w:pPr>
              <w:jc w:val="center"/>
              <w:rPr>
                <w:rFonts w:eastAsia="Times New Roman" w:cs="Times New Roman"/>
                <w:color w:val="000000"/>
                <w:sz w:val="22"/>
                <w:szCs w:val="22"/>
                <w:lang w:eastAsia="en-GB"/>
              </w:rPr>
            </w:pPr>
            <w:r w:rsidRPr="003E6396">
              <w:rPr>
                <w:rFonts w:eastAsia="Times New Roman" w:cs="Times New Roman"/>
                <w:color w:val="000000"/>
                <w:sz w:val="22"/>
                <w:szCs w:val="22"/>
                <w:lang w:eastAsia="en-GB"/>
              </w:rPr>
              <w:t>-</w:t>
            </w:r>
          </w:p>
        </w:tc>
        <w:tc>
          <w:tcPr>
            <w:tcW w:w="0" w:type="auto"/>
            <w:tcBorders>
              <w:top w:val="nil"/>
              <w:left w:val="nil"/>
              <w:bottom w:val="nil"/>
              <w:right w:val="nil"/>
            </w:tcBorders>
            <w:shd w:val="clear" w:color="auto" w:fill="auto"/>
            <w:noWrap/>
            <w:vAlign w:val="bottom"/>
            <w:hideMark/>
          </w:tcPr>
          <w:p w14:paraId="5CA3901C"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w:t>
            </w:r>
          </w:p>
        </w:tc>
        <w:tc>
          <w:tcPr>
            <w:tcW w:w="0" w:type="auto"/>
            <w:tcBorders>
              <w:top w:val="nil"/>
              <w:left w:val="nil"/>
              <w:bottom w:val="nil"/>
              <w:right w:val="nil"/>
            </w:tcBorders>
            <w:shd w:val="clear" w:color="auto" w:fill="auto"/>
            <w:noWrap/>
            <w:vAlign w:val="bottom"/>
            <w:hideMark/>
          </w:tcPr>
          <w:p w14:paraId="09DC7963"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w:t>
            </w:r>
          </w:p>
        </w:tc>
        <w:tc>
          <w:tcPr>
            <w:tcW w:w="0" w:type="auto"/>
            <w:tcBorders>
              <w:top w:val="nil"/>
              <w:left w:val="nil"/>
              <w:bottom w:val="nil"/>
              <w:right w:val="nil"/>
            </w:tcBorders>
            <w:shd w:val="clear" w:color="auto" w:fill="auto"/>
            <w:noWrap/>
            <w:vAlign w:val="bottom"/>
            <w:hideMark/>
          </w:tcPr>
          <w:p w14:paraId="6A297E10" w14:textId="77777777" w:rsidR="003E6396" w:rsidRPr="003E6396" w:rsidRDefault="003E6396" w:rsidP="003E6396">
            <w:pPr>
              <w:jc w:val="center"/>
              <w:rPr>
                <w:rFonts w:eastAsia="Times New Roman" w:cs="Times New Roman"/>
                <w:color w:val="000000"/>
                <w:sz w:val="22"/>
                <w:szCs w:val="22"/>
                <w:lang w:eastAsia="en-GB"/>
              </w:rPr>
            </w:pPr>
            <w:r w:rsidRPr="003E6396">
              <w:rPr>
                <w:rFonts w:eastAsia="Times New Roman" w:cs="Times New Roman"/>
                <w:color w:val="000000"/>
                <w:sz w:val="22"/>
                <w:szCs w:val="22"/>
                <w:lang w:eastAsia="en-GB"/>
              </w:rPr>
              <w:t>-</w:t>
            </w:r>
          </w:p>
        </w:tc>
        <w:tc>
          <w:tcPr>
            <w:tcW w:w="0" w:type="auto"/>
            <w:tcBorders>
              <w:top w:val="nil"/>
              <w:left w:val="nil"/>
              <w:bottom w:val="nil"/>
              <w:right w:val="single" w:sz="8" w:space="0" w:color="auto"/>
            </w:tcBorders>
            <w:shd w:val="clear" w:color="auto" w:fill="auto"/>
            <w:noWrap/>
            <w:vAlign w:val="bottom"/>
            <w:hideMark/>
          </w:tcPr>
          <w:p w14:paraId="54D6275E"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w:t>
            </w:r>
          </w:p>
        </w:tc>
      </w:tr>
      <w:tr w:rsidR="003E6396" w:rsidRPr="003E6396" w14:paraId="3C99D901" w14:textId="77777777" w:rsidTr="003E6396">
        <w:trPr>
          <w:trHeight w:val="300"/>
        </w:trPr>
        <w:tc>
          <w:tcPr>
            <w:tcW w:w="0" w:type="auto"/>
            <w:gridSpan w:val="2"/>
            <w:tcBorders>
              <w:top w:val="nil"/>
              <w:left w:val="single" w:sz="8" w:space="0" w:color="auto"/>
              <w:bottom w:val="nil"/>
              <w:right w:val="single" w:sz="4" w:space="0" w:color="000000"/>
            </w:tcBorders>
            <w:shd w:val="clear" w:color="auto" w:fill="auto"/>
            <w:noWrap/>
            <w:vAlign w:val="bottom"/>
            <w:hideMark/>
          </w:tcPr>
          <w:p w14:paraId="466A6ACB" w14:textId="77777777" w:rsidR="003E6396" w:rsidRPr="003E6396" w:rsidRDefault="003E6396" w:rsidP="003E6396">
            <w:pPr>
              <w:rPr>
                <w:rFonts w:eastAsia="Times New Roman" w:cs="Times New Roman"/>
                <w:b/>
                <w:bCs/>
                <w:color w:val="000000"/>
                <w:sz w:val="22"/>
                <w:szCs w:val="22"/>
                <w:lang w:eastAsia="en-GB"/>
              </w:rPr>
            </w:pPr>
            <w:r w:rsidRPr="003E6396">
              <w:rPr>
                <w:rFonts w:eastAsia="Times New Roman" w:cs="Times New Roman"/>
                <w:b/>
                <w:bCs/>
                <w:color w:val="000000"/>
                <w:sz w:val="22"/>
                <w:szCs w:val="22"/>
                <w:lang w:eastAsia="en-GB"/>
              </w:rPr>
              <w:t>Network Analysis model travel duration (Google maps)</w:t>
            </w:r>
          </w:p>
        </w:tc>
        <w:tc>
          <w:tcPr>
            <w:tcW w:w="0" w:type="auto"/>
            <w:tcBorders>
              <w:top w:val="nil"/>
              <w:left w:val="nil"/>
              <w:bottom w:val="nil"/>
              <w:right w:val="nil"/>
            </w:tcBorders>
            <w:shd w:val="clear" w:color="auto" w:fill="auto"/>
            <w:noWrap/>
            <w:vAlign w:val="bottom"/>
            <w:hideMark/>
          </w:tcPr>
          <w:p w14:paraId="7B8FCB1A" w14:textId="77777777" w:rsidR="003E6396" w:rsidRPr="003E6396" w:rsidRDefault="003E6396" w:rsidP="003E6396">
            <w:pPr>
              <w:rPr>
                <w:rFonts w:eastAsia="Times New Roman" w:cs="Times New Roman"/>
                <w:b/>
                <w:bCs/>
                <w:color w:val="000000"/>
                <w:sz w:val="22"/>
                <w:szCs w:val="22"/>
                <w:lang w:eastAsia="en-GB"/>
              </w:rPr>
            </w:pPr>
          </w:p>
        </w:tc>
        <w:tc>
          <w:tcPr>
            <w:tcW w:w="0" w:type="auto"/>
            <w:tcBorders>
              <w:top w:val="nil"/>
              <w:left w:val="nil"/>
              <w:bottom w:val="nil"/>
              <w:right w:val="nil"/>
            </w:tcBorders>
            <w:shd w:val="clear" w:color="auto" w:fill="auto"/>
            <w:noWrap/>
            <w:vAlign w:val="bottom"/>
            <w:hideMark/>
          </w:tcPr>
          <w:p w14:paraId="566FB116" w14:textId="77777777" w:rsidR="003E6396" w:rsidRPr="003E6396" w:rsidRDefault="003E6396" w:rsidP="003E6396">
            <w:pPr>
              <w:rPr>
                <w:rFonts w:eastAsia="Times New Roman" w:cs="Times New Roman"/>
                <w:sz w:val="20"/>
                <w:szCs w:val="20"/>
                <w:lang w:eastAsia="en-GB"/>
              </w:rPr>
            </w:pPr>
          </w:p>
        </w:tc>
        <w:tc>
          <w:tcPr>
            <w:tcW w:w="0" w:type="auto"/>
            <w:tcBorders>
              <w:top w:val="nil"/>
              <w:left w:val="nil"/>
              <w:bottom w:val="nil"/>
              <w:right w:val="single" w:sz="4" w:space="0" w:color="auto"/>
            </w:tcBorders>
            <w:shd w:val="clear" w:color="auto" w:fill="auto"/>
            <w:noWrap/>
            <w:vAlign w:val="bottom"/>
            <w:hideMark/>
          </w:tcPr>
          <w:p w14:paraId="15E97096" w14:textId="77777777" w:rsidR="003E6396" w:rsidRPr="003E6396" w:rsidRDefault="003E6396" w:rsidP="003E6396">
            <w:pPr>
              <w:rPr>
                <w:rFonts w:eastAsia="Times New Roman" w:cs="Times New Roman"/>
                <w:b/>
                <w:bCs/>
                <w:color w:val="000000"/>
                <w:sz w:val="22"/>
                <w:szCs w:val="22"/>
                <w:lang w:eastAsia="en-GB"/>
              </w:rPr>
            </w:pPr>
            <w:r w:rsidRPr="003E6396">
              <w:rPr>
                <w:rFonts w:eastAsia="Times New Roman" w:cs="Times New Roman"/>
                <w:b/>
                <w:bCs/>
                <w:color w:val="000000"/>
                <w:sz w:val="22"/>
                <w:szCs w:val="22"/>
                <w:lang w:eastAsia="en-GB"/>
              </w:rPr>
              <w:t> </w:t>
            </w:r>
          </w:p>
        </w:tc>
        <w:tc>
          <w:tcPr>
            <w:tcW w:w="0" w:type="auto"/>
            <w:tcBorders>
              <w:top w:val="nil"/>
              <w:left w:val="nil"/>
              <w:bottom w:val="nil"/>
              <w:right w:val="nil"/>
            </w:tcBorders>
            <w:shd w:val="clear" w:color="auto" w:fill="auto"/>
            <w:noWrap/>
            <w:vAlign w:val="bottom"/>
            <w:hideMark/>
          </w:tcPr>
          <w:p w14:paraId="3790EAEE" w14:textId="77777777" w:rsidR="003E6396" w:rsidRPr="003E6396" w:rsidRDefault="003E6396" w:rsidP="003E6396">
            <w:pPr>
              <w:rPr>
                <w:rFonts w:eastAsia="Times New Roman" w:cs="Times New Roman"/>
                <w:b/>
                <w:bCs/>
                <w:color w:val="000000"/>
                <w:sz w:val="22"/>
                <w:szCs w:val="22"/>
                <w:lang w:eastAsia="en-GB"/>
              </w:rPr>
            </w:pPr>
          </w:p>
        </w:tc>
        <w:tc>
          <w:tcPr>
            <w:tcW w:w="0" w:type="auto"/>
            <w:tcBorders>
              <w:top w:val="nil"/>
              <w:left w:val="nil"/>
              <w:bottom w:val="nil"/>
              <w:right w:val="nil"/>
            </w:tcBorders>
            <w:shd w:val="clear" w:color="auto" w:fill="auto"/>
            <w:noWrap/>
            <w:vAlign w:val="bottom"/>
            <w:hideMark/>
          </w:tcPr>
          <w:p w14:paraId="4D918E64" w14:textId="77777777" w:rsidR="003E6396" w:rsidRPr="003E6396" w:rsidRDefault="003E6396" w:rsidP="003E6396">
            <w:pPr>
              <w:rPr>
                <w:rFonts w:eastAsia="Times New Roman" w:cs="Times New Roman"/>
                <w:sz w:val="20"/>
                <w:szCs w:val="20"/>
                <w:lang w:eastAsia="en-GB"/>
              </w:rPr>
            </w:pPr>
          </w:p>
        </w:tc>
        <w:tc>
          <w:tcPr>
            <w:tcW w:w="0" w:type="auto"/>
            <w:tcBorders>
              <w:top w:val="nil"/>
              <w:left w:val="nil"/>
              <w:bottom w:val="nil"/>
              <w:right w:val="nil"/>
            </w:tcBorders>
            <w:shd w:val="clear" w:color="auto" w:fill="auto"/>
            <w:noWrap/>
            <w:vAlign w:val="bottom"/>
            <w:hideMark/>
          </w:tcPr>
          <w:p w14:paraId="64107BAD" w14:textId="77777777" w:rsidR="003E6396" w:rsidRPr="003E6396" w:rsidRDefault="003E6396" w:rsidP="003E6396">
            <w:pPr>
              <w:rPr>
                <w:rFonts w:eastAsia="Times New Roman" w:cs="Times New Roman"/>
                <w:sz w:val="20"/>
                <w:szCs w:val="20"/>
                <w:lang w:eastAsia="en-GB"/>
              </w:rPr>
            </w:pPr>
          </w:p>
        </w:tc>
        <w:tc>
          <w:tcPr>
            <w:tcW w:w="0" w:type="auto"/>
            <w:tcBorders>
              <w:top w:val="nil"/>
              <w:left w:val="nil"/>
              <w:bottom w:val="nil"/>
              <w:right w:val="single" w:sz="8" w:space="0" w:color="auto"/>
            </w:tcBorders>
            <w:shd w:val="clear" w:color="auto" w:fill="auto"/>
            <w:noWrap/>
            <w:vAlign w:val="bottom"/>
            <w:hideMark/>
          </w:tcPr>
          <w:p w14:paraId="67658485"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 </w:t>
            </w:r>
          </w:p>
        </w:tc>
      </w:tr>
      <w:tr w:rsidR="003E6396" w:rsidRPr="003E6396" w14:paraId="7A78649B" w14:textId="77777777" w:rsidTr="003E6396">
        <w:trPr>
          <w:trHeight w:val="300"/>
        </w:trPr>
        <w:tc>
          <w:tcPr>
            <w:tcW w:w="0" w:type="auto"/>
            <w:tcBorders>
              <w:top w:val="nil"/>
              <w:left w:val="single" w:sz="8" w:space="0" w:color="auto"/>
              <w:bottom w:val="nil"/>
              <w:right w:val="nil"/>
            </w:tcBorders>
            <w:shd w:val="clear" w:color="auto" w:fill="auto"/>
            <w:noWrap/>
            <w:vAlign w:val="bottom"/>
            <w:hideMark/>
          </w:tcPr>
          <w:p w14:paraId="7526CA69"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 </w:t>
            </w:r>
          </w:p>
        </w:tc>
        <w:tc>
          <w:tcPr>
            <w:tcW w:w="0" w:type="auto"/>
            <w:tcBorders>
              <w:top w:val="nil"/>
              <w:left w:val="nil"/>
              <w:bottom w:val="nil"/>
              <w:right w:val="single" w:sz="4" w:space="0" w:color="auto"/>
            </w:tcBorders>
            <w:shd w:val="clear" w:color="auto" w:fill="auto"/>
            <w:noWrap/>
            <w:vAlign w:val="bottom"/>
            <w:hideMark/>
          </w:tcPr>
          <w:p w14:paraId="6C30102F"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15 min</w:t>
            </w:r>
          </w:p>
        </w:tc>
        <w:tc>
          <w:tcPr>
            <w:tcW w:w="0" w:type="auto"/>
            <w:tcBorders>
              <w:top w:val="nil"/>
              <w:left w:val="nil"/>
              <w:bottom w:val="nil"/>
              <w:right w:val="nil"/>
            </w:tcBorders>
            <w:shd w:val="clear" w:color="auto" w:fill="auto"/>
            <w:noWrap/>
            <w:vAlign w:val="bottom"/>
            <w:hideMark/>
          </w:tcPr>
          <w:p w14:paraId="0AE9C69A"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10792 (27.85)</w:t>
            </w:r>
          </w:p>
        </w:tc>
        <w:tc>
          <w:tcPr>
            <w:tcW w:w="0" w:type="auto"/>
            <w:tcBorders>
              <w:top w:val="nil"/>
              <w:left w:val="nil"/>
              <w:bottom w:val="nil"/>
              <w:right w:val="nil"/>
            </w:tcBorders>
            <w:shd w:val="clear" w:color="auto" w:fill="auto"/>
            <w:noWrap/>
            <w:vAlign w:val="bottom"/>
            <w:hideMark/>
          </w:tcPr>
          <w:p w14:paraId="4574A83C" w14:textId="77777777" w:rsidR="003E6396" w:rsidRPr="003E6396" w:rsidRDefault="003E6396" w:rsidP="003E6396">
            <w:pPr>
              <w:jc w:val="right"/>
              <w:rPr>
                <w:rFonts w:eastAsia="Times New Roman" w:cs="Times New Roman"/>
                <w:color w:val="000000"/>
                <w:sz w:val="22"/>
                <w:szCs w:val="22"/>
                <w:lang w:eastAsia="en-GB"/>
              </w:rPr>
            </w:pPr>
            <w:r w:rsidRPr="003E6396">
              <w:rPr>
                <w:rFonts w:eastAsia="Times New Roman" w:cs="Times New Roman"/>
                <w:color w:val="000000"/>
                <w:sz w:val="22"/>
                <w:szCs w:val="22"/>
                <w:lang w:eastAsia="en-GB"/>
              </w:rPr>
              <w:t>109</w:t>
            </w:r>
          </w:p>
        </w:tc>
        <w:tc>
          <w:tcPr>
            <w:tcW w:w="0" w:type="auto"/>
            <w:tcBorders>
              <w:top w:val="nil"/>
              <w:left w:val="nil"/>
              <w:bottom w:val="nil"/>
              <w:right w:val="single" w:sz="4" w:space="0" w:color="auto"/>
            </w:tcBorders>
            <w:shd w:val="clear" w:color="auto" w:fill="auto"/>
            <w:noWrap/>
            <w:vAlign w:val="bottom"/>
            <w:hideMark/>
          </w:tcPr>
          <w:p w14:paraId="2766D8AB" w14:textId="77777777" w:rsidR="003E6396" w:rsidRPr="003E6396" w:rsidRDefault="003E6396" w:rsidP="003E6396">
            <w:pPr>
              <w:jc w:val="center"/>
              <w:rPr>
                <w:rFonts w:eastAsia="Times New Roman" w:cs="Times New Roman"/>
                <w:color w:val="000000"/>
                <w:sz w:val="22"/>
                <w:szCs w:val="22"/>
                <w:lang w:eastAsia="en-GB"/>
              </w:rPr>
            </w:pPr>
            <w:r w:rsidRPr="003E6396">
              <w:rPr>
                <w:rFonts w:eastAsia="Times New Roman" w:cs="Times New Roman"/>
                <w:color w:val="000000"/>
                <w:sz w:val="22"/>
                <w:szCs w:val="22"/>
                <w:lang w:eastAsia="en-GB"/>
              </w:rPr>
              <w:t>-</w:t>
            </w:r>
          </w:p>
        </w:tc>
        <w:tc>
          <w:tcPr>
            <w:tcW w:w="0" w:type="auto"/>
            <w:tcBorders>
              <w:top w:val="nil"/>
              <w:left w:val="nil"/>
              <w:bottom w:val="nil"/>
              <w:right w:val="nil"/>
            </w:tcBorders>
            <w:shd w:val="clear" w:color="auto" w:fill="auto"/>
            <w:noWrap/>
            <w:vAlign w:val="bottom"/>
            <w:hideMark/>
          </w:tcPr>
          <w:p w14:paraId="2F92EDEA"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469021 (0.51)</w:t>
            </w:r>
          </w:p>
        </w:tc>
        <w:tc>
          <w:tcPr>
            <w:tcW w:w="0" w:type="auto"/>
            <w:tcBorders>
              <w:top w:val="nil"/>
              <w:left w:val="nil"/>
              <w:bottom w:val="nil"/>
              <w:right w:val="nil"/>
            </w:tcBorders>
            <w:shd w:val="clear" w:color="auto" w:fill="auto"/>
            <w:noWrap/>
            <w:vAlign w:val="bottom"/>
            <w:hideMark/>
          </w:tcPr>
          <w:p w14:paraId="32BE0306"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109 (0.98)</w:t>
            </w:r>
          </w:p>
        </w:tc>
        <w:tc>
          <w:tcPr>
            <w:tcW w:w="0" w:type="auto"/>
            <w:tcBorders>
              <w:top w:val="nil"/>
              <w:left w:val="nil"/>
              <w:bottom w:val="nil"/>
              <w:right w:val="nil"/>
            </w:tcBorders>
            <w:shd w:val="clear" w:color="auto" w:fill="auto"/>
            <w:noWrap/>
            <w:vAlign w:val="bottom"/>
            <w:hideMark/>
          </w:tcPr>
          <w:p w14:paraId="3E86CEED"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469021 (5.31)</w:t>
            </w:r>
          </w:p>
        </w:tc>
        <w:tc>
          <w:tcPr>
            <w:tcW w:w="0" w:type="auto"/>
            <w:tcBorders>
              <w:top w:val="nil"/>
              <w:left w:val="nil"/>
              <w:bottom w:val="nil"/>
              <w:right w:val="single" w:sz="8" w:space="0" w:color="auto"/>
            </w:tcBorders>
            <w:shd w:val="clear" w:color="auto" w:fill="auto"/>
            <w:noWrap/>
            <w:vAlign w:val="bottom"/>
            <w:hideMark/>
          </w:tcPr>
          <w:p w14:paraId="54BD3A74"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109 (33.85)</w:t>
            </w:r>
          </w:p>
        </w:tc>
      </w:tr>
      <w:tr w:rsidR="003E6396" w:rsidRPr="003E6396" w14:paraId="08BFF4B9" w14:textId="77777777" w:rsidTr="003E6396">
        <w:trPr>
          <w:trHeight w:val="300"/>
        </w:trPr>
        <w:tc>
          <w:tcPr>
            <w:tcW w:w="0" w:type="auto"/>
            <w:tcBorders>
              <w:top w:val="nil"/>
              <w:left w:val="single" w:sz="8" w:space="0" w:color="auto"/>
              <w:bottom w:val="nil"/>
              <w:right w:val="nil"/>
            </w:tcBorders>
            <w:shd w:val="clear" w:color="auto" w:fill="auto"/>
            <w:noWrap/>
            <w:vAlign w:val="bottom"/>
            <w:hideMark/>
          </w:tcPr>
          <w:p w14:paraId="77B880CC"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 </w:t>
            </w:r>
          </w:p>
        </w:tc>
        <w:tc>
          <w:tcPr>
            <w:tcW w:w="0" w:type="auto"/>
            <w:tcBorders>
              <w:top w:val="nil"/>
              <w:left w:val="nil"/>
              <w:bottom w:val="nil"/>
              <w:right w:val="single" w:sz="4" w:space="0" w:color="auto"/>
            </w:tcBorders>
            <w:shd w:val="clear" w:color="auto" w:fill="auto"/>
            <w:noWrap/>
            <w:vAlign w:val="bottom"/>
            <w:hideMark/>
          </w:tcPr>
          <w:p w14:paraId="7C3200ED"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30 min</w:t>
            </w:r>
          </w:p>
        </w:tc>
        <w:tc>
          <w:tcPr>
            <w:tcW w:w="0" w:type="auto"/>
            <w:tcBorders>
              <w:top w:val="nil"/>
              <w:left w:val="nil"/>
              <w:bottom w:val="nil"/>
              <w:right w:val="nil"/>
            </w:tcBorders>
            <w:shd w:val="clear" w:color="auto" w:fill="auto"/>
            <w:noWrap/>
            <w:vAlign w:val="bottom"/>
            <w:hideMark/>
          </w:tcPr>
          <w:p w14:paraId="255A76D1"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10840 (27.97)</w:t>
            </w:r>
          </w:p>
        </w:tc>
        <w:tc>
          <w:tcPr>
            <w:tcW w:w="0" w:type="auto"/>
            <w:tcBorders>
              <w:top w:val="nil"/>
              <w:left w:val="nil"/>
              <w:bottom w:val="nil"/>
              <w:right w:val="nil"/>
            </w:tcBorders>
            <w:shd w:val="clear" w:color="auto" w:fill="auto"/>
            <w:noWrap/>
            <w:vAlign w:val="bottom"/>
            <w:hideMark/>
          </w:tcPr>
          <w:p w14:paraId="1A8CE700" w14:textId="77777777" w:rsidR="003E6396" w:rsidRPr="003E6396" w:rsidRDefault="003E6396" w:rsidP="003E6396">
            <w:pPr>
              <w:jc w:val="right"/>
              <w:rPr>
                <w:rFonts w:eastAsia="Times New Roman" w:cs="Times New Roman"/>
                <w:color w:val="000000"/>
                <w:sz w:val="22"/>
                <w:szCs w:val="22"/>
                <w:lang w:eastAsia="en-GB"/>
              </w:rPr>
            </w:pPr>
            <w:r w:rsidRPr="003E6396">
              <w:rPr>
                <w:rFonts w:eastAsia="Times New Roman" w:cs="Times New Roman"/>
                <w:color w:val="000000"/>
                <w:sz w:val="22"/>
                <w:szCs w:val="22"/>
                <w:lang w:eastAsia="en-GB"/>
              </w:rPr>
              <w:t>227</w:t>
            </w:r>
          </w:p>
        </w:tc>
        <w:tc>
          <w:tcPr>
            <w:tcW w:w="0" w:type="auto"/>
            <w:tcBorders>
              <w:top w:val="nil"/>
              <w:left w:val="nil"/>
              <w:bottom w:val="nil"/>
              <w:right w:val="single" w:sz="4" w:space="0" w:color="auto"/>
            </w:tcBorders>
            <w:shd w:val="clear" w:color="auto" w:fill="auto"/>
            <w:noWrap/>
            <w:vAlign w:val="bottom"/>
            <w:hideMark/>
          </w:tcPr>
          <w:p w14:paraId="2A86B1E2" w14:textId="77777777" w:rsidR="003E6396" w:rsidRPr="003E6396" w:rsidRDefault="003E6396" w:rsidP="003E6396">
            <w:pPr>
              <w:jc w:val="center"/>
              <w:rPr>
                <w:rFonts w:eastAsia="Times New Roman" w:cs="Times New Roman"/>
                <w:color w:val="000000"/>
                <w:sz w:val="22"/>
                <w:szCs w:val="22"/>
                <w:lang w:eastAsia="en-GB"/>
              </w:rPr>
            </w:pPr>
            <w:r w:rsidRPr="003E6396">
              <w:rPr>
                <w:rFonts w:eastAsia="Times New Roman" w:cs="Times New Roman"/>
                <w:color w:val="000000"/>
                <w:sz w:val="22"/>
                <w:szCs w:val="22"/>
                <w:lang w:eastAsia="en-GB"/>
              </w:rPr>
              <w:t>-</w:t>
            </w:r>
          </w:p>
        </w:tc>
        <w:tc>
          <w:tcPr>
            <w:tcW w:w="0" w:type="auto"/>
            <w:tcBorders>
              <w:top w:val="nil"/>
              <w:left w:val="nil"/>
              <w:bottom w:val="nil"/>
              <w:right w:val="nil"/>
            </w:tcBorders>
            <w:shd w:val="clear" w:color="auto" w:fill="auto"/>
            <w:noWrap/>
            <w:vAlign w:val="bottom"/>
            <w:hideMark/>
          </w:tcPr>
          <w:p w14:paraId="0C62FE80"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1089239 (1.18)</w:t>
            </w:r>
          </w:p>
        </w:tc>
        <w:tc>
          <w:tcPr>
            <w:tcW w:w="0" w:type="auto"/>
            <w:tcBorders>
              <w:top w:val="nil"/>
              <w:left w:val="nil"/>
              <w:bottom w:val="nil"/>
              <w:right w:val="nil"/>
            </w:tcBorders>
            <w:shd w:val="clear" w:color="auto" w:fill="auto"/>
            <w:noWrap/>
            <w:vAlign w:val="bottom"/>
            <w:hideMark/>
          </w:tcPr>
          <w:p w14:paraId="4CCA2E58"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227 (2.03)</w:t>
            </w:r>
          </w:p>
        </w:tc>
        <w:tc>
          <w:tcPr>
            <w:tcW w:w="0" w:type="auto"/>
            <w:tcBorders>
              <w:top w:val="nil"/>
              <w:left w:val="nil"/>
              <w:bottom w:val="nil"/>
              <w:right w:val="nil"/>
            </w:tcBorders>
            <w:shd w:val="clear" w:color="auto" w:fill="auto"/>
            <w:noWrap/>
            <w:vAlign w:val="bottom"/>
            <w:hideMark/>
          </w:tcPr>
          <w:p w14:paraId="0360C881"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1089239 (12.32)</w:t>
            </w:r>
          </w:p>
        </w:tc>
        <w:tc>
          <w:tcPr>
            <w:tcW w:w="0" w:type="auto"/>
            <w:tcBorders>
              <w:top w:val="nil"/>
              <w:left w:val="nil"/>
              <w:bottom w:val="nil"/>
              <w:right w:val="single" w:sz="8" w:space="0" w:color="auto"/>
            </w:tcBorders>
            <w:shd w:val="clear" w:color="auto" w:fill="auto"/>
            <w:noWrap/>
            <w:vAlign w:val="bottom"/>
            <w:hideMark/>
          </w:tcPr>
          <w:p w14:paraId="32F8AADF"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227 (70.5)</w:t>
            </w:r>
          </w:p>
        </w:tc>
      </w:tr>
      <w:tr w:rsidR="003E6396" w:rsidRPr="003E6396" w14:paraId="6F59B88B" w14:textId="77777777" w:rsidTr="003E6396">
        <w:trPr>
          <w:trHeight w:val="300"/>
        </w:trPr>
        <w:tc>
          <w:tcPr>
            <w:tcW w:w="0" w:type="auto"/>
            <w:tcBorders>
              <w:top w:val="nil"/>
              <w:left w:val="single" w:sz="8" w:space="0" w:color="auto"/>
              <w:bottom w:val="nil"/>
              <w:right w:val="nil"/>
            </w:tcBorders>
            <w:shd w:val="clear" w:color="auto" w:fill="auto"/>
            <w:noWrap/>
            <w:vAlign w:val="bottom"/>
            <w:hideMark/>
          </w:tcPr>
          <w:p w14:paraId="471C0A2A"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 </w:t>
            </w:r>
          </w:p>
        </w:tc>
        <w:tc>
          <w:tcPr>
            <w:tcW w:w="0" w:type="auto"/>
            <w:tcBorders>
              <w:top w:val="nil"/>
              <w:left w:val="nil"/>
              <w:bottom w:val="nil"/>
              <w:right w:val="single" w:sz="4" w:space="0" w:color="auto"/>
            </w:tcBorders>
            <w:shd w:val="clear" w:color="auto" w:fill="auto"/>
            <w:noWrap/>
            <w:vAlign w:val="bottom"/>
            <w:hideMark/>
          </w:tcPr>
          <w:p w14:paraId="19BEC680"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1 hr</w:t>
            </w:r>
          </w:p>
        </w:tc>
        <w:tc>
          <w:tcPr>
            <w:tcW w:w="0" w:type="auto"/>
            <w:tcBorders>
              <w:top w:val="nil"/>
              <w:left w:val="nil"/>
              <w:bottom w:val="nil"/>
              <w:right w:val="nil"/>
            </w:tcBorders>
            <w:shd w:val="clear" w:color="auto" w:fill="auto"/>
            <w:noWrap/>
            <w:vAlign w:val="bottom"/>
            <w:hideMark/>
          </w:tcPr>
          <w:p w14:paraId="46D1DCCA"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27560 (71.12)</w:t>
            </w:r>
          </w:p>
        </w:tc>
        <w:tc>
          <w:tcPr>
            <w:tcW w:w="0" w:type="auto"/>
            <w:tcBorders>
              <w:top w:val="nil"/>
              <w:left w:val="nil"/>
              <w:bottom w:val="nil"/>
              <w:right w:val="nil"/>
            </w:tcBorders>
            <w:shd w:val="clear" w:color="auto" w:fill="auto"/>
            <w:noWrap/>
            <w:vAlign w:val="bottom"/>
            <w:hideMark/>
          </w:tcPr>
          <w:p w14:paraId="7C100560" w14:textId="77777777" w:rsidR="003E6396" w:rsidRPr="003E6396" w:rsidRDefault="003E6396" w:rsidP="003E6396">
            <w:pPr>
              <w:jc w:val="right"/>
              <w:rPr>
                <w:rFonts w:eastAsia="Times New Roman" w:cs="Times New Roman"/>
                <w:color w:val="000000"/>
                <w:sz w:val="22"/>
                <w:szCs w:val="22"/>
                <w:lang w:eastAsia="en-GB"/>
              </w:rPr>
            </w:pPr>
            <w:r w:rsidRPr="003E6396">
              <w:rPr>
                <w:rFonts w:eastAsia="Times New Roman" w:cs="Times New Roman"/>
                <w:color w:val="000000"/>
                <w:sz w:val="22"/>
                <w:szCs w:val="22"/>
                <w:lang w:eastAsia="en-GB"/>
              </w:rPr>
              <w:t>394</w:t>
            </w:r>
          </w:p>
        </w:tc>
        <w:tc>
          <w:tcPr>
            <w:tcW w:w="0" w:type="auto"/>
            <w:tcBorders>
              <w:top w:val="nil"/>
              <w:left w:val="nil"/>
              <w:bottom w:val="nil"/>
              <w:right w:val="single" w:sz="4" w:space="0" w:color="auto"/>
            </w:tcBorders>
            <w:shd w:val="clear" w:color="auto" w:fill="auto"/>
            <w:noWrap/>
            <w:vAlign w:val="bottom"/>
            <w:hideMark/>
          </w:tcPr>
          <w:p w14:paraId="0DAB2578" w14:textId="77777777" w:rsidR="003E6396" w:rsidRPr="003E6396" w:rsidRDefault="003E6396" w:rsidP="003E6396">
            <w:pPr>
              <w:jc w:val="center"/>
              <w:rPr>
                <w:rFonts w:eastAsia="Times New Roman" w:cs="Times New Roman"/>
                <w:color w:val="000000"/>
                <w:sz w:val="22"/>
                <w:szCs w:val="22"/>
                <w:lang w:eastAsia="en-GB"/>
              </w:rPr>
            </w:pPr>
            <w:r w:rsidRPr="003E6396">
              <w:rPr>
                <w:rFonts w:eastAsia="Times New Roman" w:cs="Times New Roman"/>
                <w:color w:val="000000"/>
                <w:sz w:val="22"/>
                <w:szCs w:val="22"/>
                <w:lang w:eastAsia="en-GB"/>
              </w:rPr>
              <w:t>-</w:t>
            </w:r>
          </w:p>
        </w:tc>
        <w:tc>
          <w:tcPr>
            <w:tcW w:w="0" w:type="auto"/>
            <w:tcBorders>
              <w:top w:val="nil"/>
              <w:left w:val="nil"/>
              <w:bottom w:val="nil"/>
              <w:right w:val="nil"/>
            </w:tcBorders>
            <w:shd w:val="clear" w:color="auto" w:fill="auto"/>
            <w:noWrap/>
            <w:vAlign w:val="bottom"/>
            <w:hideMark/>
          </w:tcPr>
          <w:p w14:paraId="79C92E27"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2079681 (2.25)</w:t>
            </w:r>
          </w:p>
        </w:tc>
        <w:tc>
          <w:tcPr>
            <w:tcW w:w="0" w:type="auto"/>
            <w:tcBorders>
              <w:top w:val="nil"/>
              <w:left w:val="nil"/>
              <w:bottom w:val="nil"/>
              <w:right w:val="nil"/>
            </w:tcBorders>
            <w:shd w:val="clear" w:color="auto" w:fill="auto"/>
            <w:noWrap/>
            <w:vAlign w:val="bottom"/>
            <w:hideMark/>
          </w:tcPr>
          <w:p w14:paraId="35FC8BE6"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394 (3.53)</w:t>
            </w:r>
          </w:p>
        </w:tc>
        <w:tc>
          <w:tcPr>
            <w:tcW w:w="0" w:type="auto"/>
            <w:tcBorders>
              <w:top w:val="nil"/>
              <w:left w:val="nil"/>
              <w:bottom w:val="nil"/>
              <w:right w:val="nil"/>
            </w:tcBorders>
            <w:shd w:val="clear" w:color="auto" w:fill="auto"/>
            <w:noWrap/>
            <w:vAlign w:val="bottom"/>
            <w:hideMark/>
          </w:tcPr>
          <w:p w14:paraId="348FC89A"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1471845 (16.65)</w:t>
            </w:r>
          </w:p>
        </w:tc>
        <w:tc>
          <w:tcPr>
            <w:tcW w:w="0" w:type="auto"/>
            <w:tcBorders>
              <w:top w:val="nil"/>
              <w:left w:val="nil"/>
              <w:bottom w:val="nil"/>
              <w:right w:val="single" w:sz="8" w:space="0" w:color="auto"/>
            </w:tcBorders>
            <w:shd w:val="clear" w:color="auto" w:fill="auto"/>
            <w:noWrap/>
            <w:vAlign w:val="bottom"/>
            <w:hideMark/>
          </w:tcPr>
          <w:p w14:paraId="0B0F91D1"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295 (91.61)</w:t>
            </w:r>
          </w:p>
        </w:tc>
      </w:tr>
      <w:tr w:rsidR="003E6396" w:rsidRPr="003E6396" w14:paraId="311ED8EF" w14:textId="77777777" w:rsidTr="003E6396">
        <w:trPr>
          <w:trHeight w:val="300"/>
        </w:trPr>
        <w:tc>
          <w:tcPr>
            <w:tcW w:w="0" w:type="auto"/>
            <w:tcBorders>
              <w:top w:val="nil"/>
              <w:left w:val="single" w:sz="8" w:space="0" w:color="auto"/>
              <w:bottom w:val="nil"/>
              <w:right w:val="nil"/>
            </w:tcBorders>
            <w:shd w:val="clear" w:color="auto" w:fill="auto"/>
            <w:noWrap/>
            <w:vAlign w:val="bottom"/>
            <w:hideMark/>
          </w:tcPr>
          <w:p w14:paraId="6009A07C"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 </w:t>
            </w:r>
          </w:p>
        </w:tc>
        <w:tc>
          <w:tcPr>
            <w:tcW w:w="0" w:type="auto"/>
            <w:tcBorders>
              <w:top w:val="nil"/>
              <w:left w:val="nil"/>
              <w:bottom w:val="nil"/>
              <w:right w:val="single" w:sz="4" w:space="0" w:color="auto"/>
            </w:tcBorders>
            <w:shd w:val="clear" w:color="auto" w:fill="auto"/>
            <w:noWrap/>
            <w:vAlign w:val="bottom"/>
            <w:hideMark/>
          </w:tcPr>
          <w:p w14:paraId="6C5E95C7"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2 hr</w:t>
            </w:r>
          </w:p>
        </w:tc>
        <w:tc>
          <w:tcPr>
            <w:tcW w:w="0" w:type="auto"/>
            <w:tcBorders>
              <w:top w:val="nil"/>
              <w:left w:val="nil"/>
              <w:bottom w:val="nil"/>
              <w:right w:val="nil"/>
            </w:tcBorders>
            <w:shd w:val="clear" w:color="auto" w:fill="auto"/>
            <w:noWrap/>
            <w:vAlign w:val="bottom"/>
            <w:hideMark/>
          </w:tcPr>
          <w:p w14:paraId="03A4E03E"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32365 (83.52)</w:t>
            </w:r>
          </w:p>
        </w:tc>
        <w:tc>
          <w:tcPr>
            <w:tcW w:w="0" w:type="auto"/>
            <w:tcBorders>
              <w:top w:val="nil"/>
              <w:left w:val="nil"/>
              <w:bottom w:val="nil"/>
              <w:right w:val="nil"/>
            </w:tcBorders>
            <w:shd w:val="clear" w:color="auto" w:fill="auto"/>
            <w:noWrap/>
            <w:vAlign w:val="bottom"/>
            <w:hideMark/>
          </w:tcPr>
          <w:p w14:paraId="673B6231" w14:textId="77777777" w:rsidR="003E6396" w:rsidRPr="003E6396" w:rsidRDefault="003E6396" w:rsidP="003E6396">
            <w:pPr>
              <w:jc w:val="right"/>
              <w:rPr>
                <w:rFonts w:eastAsia="Times New Roman" w:cs="Times New Roman"/>
                <w:color w:val="000000"/>
                <w:sz w:val="22"/>
                <w:szCs w:val="22"/>
                <w:lang w:eastAsia="en-GB"/>
              </w:rPr>
            </w:pPr>
            <w:r w:rsidRPr="003E6396">
              <w:rPr>
                <w:rFonts w:eastAsia="Times New Roman" w:cs="Times New Roman"/>
                <w:color w:val="000000"/>
                <w:sz w:val="22"/>
                <w:szCs w:val="22"/>
                <w:lang w:eastAsia="en-GB"/>
              </w:rPr>
              <w:t>912</w:t>
            </w:r>
          </w:p>
        </w:tc>
        <w:tc>
          <w:tcPr>
            <w:tcW w:w="0" w:type="auto"/>
            <w:tcBorders>
              <w:top w:val="nil"/>
              <w:left w:val="nil"/>
              <w:bottom w:val="nil"/>
              <w:right w:val="single" w:sz="4" w:space="0" w:color="auto"/>
            </w:tcBorders>
            <w:shd w:val="clear" w:color="auto" w:fill="auto"/>
            <w:noWrap/>
            <w:vAlign w:val="bottom"/>
            <w:hideMark/>
          </w:tcPr>
          <w:p w14:paraId="6C32F06D" w14:textId="77777777" w:rsidR="003E6396" w:rsidRPr="003E6396" w:rsidRDefault="003E6396" w:rsidP="003E6396">
            <w:pPr>
              <w:jc w:val="center"/>
              <w:rPr>
                <w:rFonts w:eastAsia="Times New Roman" w:cs="Times New Roman"/>
                <w:color w:val="000000"/>
                <w:sz w:val="22"/>
                <w:szCs w:val="22"/>
                <w:lang w:eastAsia="en-GB"/>
              </w:rPr>
            </w:pPr>
            <w:r w:rsidRPr="003E6396">
              <w:rPr>
                <w:rFonts w:eastAsia="Times New Roman" w:cs="Times New Roman"/>
                <w:color w:val="000000"/>
                <w:sz w:val="22"/>
                <w:szCs w:val="22"/>
                <w:lang w:eastAsia="en-GB"/>
              </w:rPr>
              <w:t>-</w:t>
            </w:r>
          </w:p>
        </w:tc>
        <w:tc>
          <w:tcPr>
            <w:tcW w:w="0" w:type="auto"/>
            <w:tcBorders>
              <w:top w:val="nil"/>
              <w:left w:val="nil"/>
              <w:bottom w:val="nil"/>
              <w:right w:val="nil"/>
            </w:tcBorders>
            <w:shd w:val="clear" w:color="auto" w:fill="auto"/>
            <w:noWrap/>
            <w:vAlign w:val="bottom"/>
            <w:hideMark/>
          </w:tcPr>
          <w:p w14:paraId="793E84BF"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7677554 (8.32)</w:t>
            </w:r>
          </w:p>
        </w:tc>
        <w:tc>
          <w:tcPr>
            <w:tcW w:w="0" w:type="auto"/>
            <w:tcBorders>
              <w:top w:val="nil"/>
              <w:left w:val="nil"/>
              <w:bottom w:val="nil"/>
              <w:right w:val="nil"/>
            </w:tcBorders>
            <w:shd w:val="clear" w:color="auto" w:fill="auto"/>
            <w:noWrap/>
            <w:vAlign w:val="bottom"/>
            <w:hideMark/>
          </w:tcPr>
          <w:p w14:paraId="6E779D07"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912 (8.17)</w:t>
            </w:r>
          </w:p>
        </w:tc>
        <w:tc>
          <w:tcPr>
            <w:tcW w:w="0" w:type="auto"/>
            <w:tcBorders>
              <w:top w:val="nil"/>
              <w:left w:val="nil"/>
              <w:bottom w:val="nil"/>
              <w:right w:val="nil"/>
            </w:tcBorders>
            <w:shd w:val="clear" w:color="auto" w:fill="auto"/>
            <w:noWrap/>
            <w:vAlign w:val="bottom"/>
            <w:hideMark/>
          </w:tcPr>
          <w:p w14:paraId="7DD0094E"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1674672 (18.94)</w:t>
            </w:r>
          </w:p>
        </w:tc>
        <w:tc>
          <w:tcPr>
            <w:tcW w:w="0" w:type="auto"/>
            <w:tcBorders>
              <w:top w:val="nil"/>
              <w:left w:val="nil"/>
              <w:bottom w:val="nil"/>
              <w:right w:val="single" w:sz="8" w:space="0" w:color="auto"/>
            </w:tcBorders>
            <w:shd w:val="clear" w:color="auto" w:fill="auto"/>
            <w:noWrap/>
            <w:vAlign w:val="bottom"/>
            <w:hideMark/>
          </w:tcPr>
          <w:p w14:paraId="3101E79A"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321 (99.69)</w:t>
            </w:r>
          </w:p>
        </w:tc>
      </w:tr>
      <w:tr w:rsidR="003E6396" w:rsidRPr="003E6396" w14:paraId="021C027F" w14:textId="77777777" w:rsidTr="003E6396">
        <w:trPr>
          <w:trHeight w:val="300"/>
        </w:trPr>
        <w:tc>
          <w:tcPr>
            <w:tcW w:w="0" w:type="auto"/>
            <w:tcBorders>
              <w:top w:val="nil"/>
              <w:left w:val="single" w:sz="8" w:space="0" w:color="auto"/>
              <w:bottom w:val="nil"/>
              <w:right w:val="nil"/>
            </w:tcBorders>
            <w:shd w:val="clear" w:color="auto" w:fill="auto"/>
            <w:noWrap/>
            <w:vAlign w:val="bottom"/>
            <w:hideMark/>
          </w:tcPr>
          <w:p w14:paraId="07752870"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 </w:t>
            </w:r>
          </w:p>
        </w:tc>
        <w:tc>
          <w:tcPr>
            <w:tcW w:w="0" w:type="auto"/>
            <w:tcBorders>
              <w:top w:val="nil"/>
              <w:left w:val="nil"/>
              <w:bottom w:val="nil"/>
              <w:right w:val="single" w:sz="4" w:space="0" w:color="auto"/>
            </w:tcBorders>
            <w:shd w:val="clear" w:color="auto" w:fill="auto"/>
            <w:noWrap/>
            <w:vAlign w:val="bottom"/>
            <w:hideMark/>
          </w:tcPr>
          <w:p w14:paraId="349CFB79"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Total dataset</w:t>
            </w:r>
          </w:p>
        </w:tc>
        <w:tc>
          <w:tcPr>
            <w:tcW w:w="0" w:type="auto"/>
            <w:tcBorders>
              <w:top w:val="nil"/>
              <w:left w:val="nil"/>
              <w:bottom w:val="nil"/>
              <w:right w:val="nil"/>
            </w:tcBorders>
            <w:shd w:val="clear" w:color="auto" w:fill="auto"/>
            <w:noWrap/>
            <w:vAlign w:val="bottom"/>
            <w:hideMark/>
          </w:tcPr>
          <w:p w14:paraId="05681FEF"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38753 (100)</w:t>
            </w:r>
          </w:p>
        </w:tc>
        <w:tc>
          <w:tcPr>
            <w:tcW w:w="0" w:type="auto"/>
            <w:tcBorders>
              <w:top w:val="nil"/>
              <w:left w:val="nil"/>
              <w:bottom w:val="nil"/>
              <w:right w:val="nil"/>
            </w:tcBorders>
            <w:shd w:val="clear" w:color="auto" w:fill="auto"/>
            <w:noWrap/>
            <w:vAlign w:val="bottom"/>
            <w:hideMark/>
          </w:tcPr>
          <w:p w14:paraId="069DD88A" w14:textId="77777777" w:rsidR="003E6396" w:rsidRPr="003E6396" w:rsidRDefault="003E6396" w:rsidP="003E6396">
            <w:pPr>
              <w:jc w:val="right"/>
              <w:rPr>
                <w:rFonts w:eastAsia="Times New Roman" w:cs="Times New Roman"/>
                <w:color w:val="000000"/>
                <w:sz w:val="22"/>
                <w:szCs w:val="22"/>
                <w:lang w:eastAsia="en-GB"/>
              </w:rPr>
            </w:pPr>
            <w:r w:rsidRPr="003E6396">
              <w:rPr>
                <w:rFonts w:eastAsia="Times New Roman" w:cs="Times New Roman"/>
                <w:color w:val="000000"/>
                <w:sz w:val="22"/>
                <w:szCs w:val="22"/>
                <w:lang w:eastAsia="en-GB"/>
              </w:rPr>
              <w:t>3100</w:t>
            </w:r>
          </w:p>
        </w:tc>
        <w:tc>
          <w:tcPr>
            <w:tcW w:w="0" w:type="auto"/>
            <w:tcBorders>
              <w:top w:val="nil"/>
              <w:left w:val="nil"/>
              <w:bottom w:val="nil"/>
              <w:right w:val="single" w:sz="4" w:space="0" w:color="auto"/>
            </w:tcBorders>
            <w:shd w:val="clear" w:color="auto" w:fill="auto"/>
            <w:noWrap/>
            <w:vAlign w:val="bottom"/>
            <w:hideMark/>
          </w:tcPr>
          <w:p w14:paraId="7088C8E6" w14:textId="77777777" w:rsidR="003E6396" w:rsidRPr="003E6396" w:rsidRDefault="003E6396" w:rsidP="003E6396">
            <w:pPr>
              <w:jc w:val="center"/>
              <w:rPr>
                <w:rFonts w:eastAsia="Times New Roman" w:cs="Times New Roman"/>
                <w:color w:val="000000"/>
                <w:sz w:val="22"/>
                <w:szCs w:val="22"/>
                <w:lang w:eastAsia="en-GB"/>
              </w:rPr>
            </w:pPr>
            <w:r w:rsidRPr="003E6396">
              <w:rPr>
                <w:rFonts w:eastAsia="Times New Roman" w:cs="Times New Roman"/>
                <w:color w:val="000000"/>
                <w:sz w:val="22"/>
                <w:szCs w:val="22"/>
                <w:lang w:eastAsia="en-GB"/>
              </w:rPr>
              <w:t>-</w:t>
            </w:r>
          </w:p>
        </w:tc>
        <w:tc>
          <w:tcPr>
            <w:tcW w:w="0" w:type="auto"/>
            <w:tcBorders>
              <w:top w:val="nil"/>
              <w:left w:val="nil"/>
              <w:bottom w:val="nil"/>
              <w:right w:val="nil"/>
            </w:tcBorders>
            <w:shd w:val="clear" w:color="auto" w:fill="auto"/>
            <w:noWrap/>
            <w:vAlign w:val="bottom"/>
            <w:hideMark/>
          </w:tcPr>
          <w:p w14:paraId="4A90042F"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w:t>
            </w:r>
          </w:p>
        </w:tc>
        <w:tc>
          <w:tcPr>
            <w:tcW w:w="0" w:type="auto"/>
            <w:tcBorders>
              <w:top w:val="nil"/>
              <w:left w:val="nil"/>
              <w:bottom w:val="nil"/>
              <w:right w:val="nil"/>
            </w:tcBorders>
            <w:shd w:val="clear" w:color="auto" w:fill="auto"/>
            <w:noWrap/>
            <w:vAlign w:val="bottom"/>
            <w:hideMark/>
          </w:tcPr>
          <w:p w14:paraId="11FD56D2"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w:t>
            </w:r>
          </w:p>
        </w:tc>
        <w:tc>
          <w:tcPr>
            <w:tcW w:w="0" w:type="auto"/>
            <w:tcBorders>
              <w:top w:val="nil"/>
              <w:left w:val="nil"/>
              <w:bottom w:val="nil"/>
              <w:right w:val="nil"/>
            </w:tcBorders>
            <w:shd w:val="clear" w:color="auto" w:fill="auto"/>
            <w:noWrap/>
            <w:vAlign w:val="bottom"/>
            <w:hideMark/>
          </w:tcPr>
          <w:p w14:paraId="3EF85E4D" w14:textId="77777777" w:rsidR="003E6396" w:rsidRPr="003E6396" w:rsidRDefault="003E6396" w:rsidP="003E6396">
            <w:pPr>
              <w:jc w:val="center"/>
              <w:rPr>
                <w:rFonts w:eastAsia="Times New Roman" w:cs="Times New Roman"/>
                <w:color w:val="000000"/>
                <w:sz w:val="22"/>
                <w:szCs w:val="22"/>
                <w:lang w:eastAsia="en-GB"/>
              </w:rPr>
            </w:pPr>
            <w:r w:rsidRPr="003E6396">
              <w:rPr>
                <w:rFonts w:eastAsia="Times New Roman" w:cs="Times New Roman"/>
                <w:color w:val="000000"/>
                <w:sz w:val="22"/>
                <w:szCs w:val="22"/>
                <w:lang w:eastAsia="en-GB"/>
              </w:rPr>
              <w:t>-</w:t>
            </w:r>
          </w:p>
        </w:tc>
        <w:tc>
          <w:tcPr>
            <w:tcW w:w="0" w:type="auto"/>
            <w:tcBorders>
              <w:top w:val="nil"/>
              <w:left w:val="nil"/>
              <w:bottom w:val="nil"/>
              <w:right w:val="single" w:sz="8" w:space="0" w:color="auto"/>
            </w:tcBorders>
            <w:shd w:val="clear" w:color="auto" w:fill="auto"/>
            <w:noWrap/>
            <w:vAlign w:val="bottom"/>
            <w:hideMark/>
          </w:tcPr>
          <w:p w14:paraId="594689A9"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w:t>
            </w:r>
          </w:p>
        </w:tc>
      </w:tr>
      <w:tr w:rsidR="003E6396" w:rsidRPr="003E6396" w14:paraId="136A4D5B" w14:textId="77777777" w:rsidTr="003E6396">
        <w:trPr>
          <w:trHeight w:val="300"/>
        </w:trPr>
        <w:tc>
          <w:tcPr>
            <w:tcW w:w="0" w:type="auto"/>
            <w:gridSpan w:val="2"/>
            <w:tcBorders>
              <w:top w:val="nil"/>
              <w:left w:val="single" w:sz="8" w:space="0" w:color="auto"/>
              <w:bottom w:val="nil"/>
              <w:right w:val="single" w:sz="4" w:space="0" w:color="000000"/>
            </w:tcBorders>
            <w:shd w:val="clear" w:color="auto" w:fill="auto"/>
            <w:noWrap/>
            <w:vAlign w:val="bottom"/>
            <w:hideMark/>
          </w:tcPr>
          <w:p w14:paraId="07987D69" w14:textId="77777777" w:rsidR="003E6396" w:rsidRPr="003E6396" w:rsidRDefault="003E6396" w:rsidP="003E6396">
            <w:pPr>
              <w:rPr>
                <w:rFonts w:eastAsia="Times New Roman" w:cs="Times New Roman"/>
                <w:b/>
                <w:bCs/>
                <w:color w:val="000000"/>
                <w:sz w:val="22"/>
                <w:szCs w:val="22"/>
                <w:lang w:eastAsia="en-GB"/>
              </w:rPr>
            </w:pPr>
            <w:r w:rsidRPr="003E6396">
              <w:rPr>
                <w:rFonts w:eastAsia="Times New Roman" w:cs="Times New Roman"/>
                <w:b/>
                <w:bCs/>
                <w:color w:val="000000"/>
                <w:sz w:val="22"/>
                <w:szCs w:val="22"/>
                <w:lang w:eastAsia="en-GB"/>
              </w:rPr>
              <w:t>Cumulative case ratio model</w:t>
            </w:r>
          </w:p>
        </w:tc>
        <w:tc>
          <w:tcPr>
            <w:tcW w:w="0" w:type="auto"/>
            <w:tcBorders>
              <w:top w:val="nil"/>
              <w:left w:val="nil"/>
              <w:bottom w:val="nil"/>
              <w:right w:val="nil"/>
            </w:tcBorders>
            <w:shd w:val="clear" w:color="auto" w:fill="auto"/>
            <w:noWrap/>
            <w:vAlign w:val="bottom"/>
            <w:hideMark/>
          </w:tcPr>
          <w:p w14:paraId="000FCC44" w14:textId="77777777" w:rsidR="003E6396" w:rsidRPr="003E6396" w:rsidRDefault="003E6396" w:rsidP="003E6396">
            <w:pPr>
              <w:rPr>
                <w:rFonts w:eastAsia="Times New Roman" w:cs="Times New Roman"/>
                <w:b/>
                <w:bCs/>
                <w:color w:val="000000"/>
                <w:sz w:val="22"/>
                <w:szCs w:val="22"/>
                <w:lang w:eastAsia="en-GB"/>
              </w:rPr>
            </w:pPr>
          </w:p>
        </w:tc>
        <w:tc>
          <w:tcPr>
            <w:tcW w:w="0" w:type="auto"/>
            <w:tcBorders>
              <w:top w:val="nil"/>
              <w:left w:val="nil"/>
              <w:bottom w:val="nil"/>
              <w:right w:val="nil"/>
            </w:tcBorders>
            <w:shd w:val="clear" w:color="auto" w:fill="auto"/>
            <w:noWrap/>
            <w:vAlign w:val="bottom"/>
            <w:hideMark/>
          </w:tcPr>
          <w:p w14:paraId="791BE9C3" w14:textId="77777777" w:rsidR="003E6396" w:rsidRPr="003E6396" w:rsidRDefault="003E6396" w:rsidP="003E6396">
            <w:pPr>
              <w:rPr>
                <w:rFonts w:eastAsia="Times New Roman" w:cs="Times New Roman"/>
                <w:sz w:val="20"/>
                <w:szCs w:val="20"/>
                <w:lang w:eastAsia="en-GB"/>
              </w:rPr>
            </w:pPr>
          </w:p>
        </w:tc>
        <w:tc>
          <w:tcPr>
            <w:tcW w:w="0" w:type="auto"/>
            <w:tcBorders>
              <w:top w:val="nil"/>
              <w:left w:val="nil"/>
              <w:bottom w:val="nil"/>
              <w:right w:val="single" w:sz="4" w:space="0" w:color="auto"/>
            </w:tcBorders>
            <w:shd w:val="clear" w:color="auto" w:fill="auto"/>
            <w:noWrap/>
            <w:vAlign w:val="bottom"/>
            <w:hideMark/>
          </w:tcPr>
          <w:p w14:paraId="3EE3E112"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 </w:t>
            </w:r>
          </w:p>
        </w:tc>
        <w:tc>
          <w:tcPr>
            <w:tcW w:w="0" w:type="auto"/>
            <w:tcBorders>
              <w:top w:val="nil"/>
              <w:left w:val="nil"/>
              <w:bottom w:val="nil"/>
              <w:right w:val="nil"/>
            </w:tcBorders>
            <w:shd w:val="clear" w:color="auto" w:fill="auto"/>
            <w:noWrap/>
            <w:vAlign w:val="bottom"/>
            <w:hideMark/>
          </w:tcPr>
          <w:p w14:paraId="473E3A3E" w14:textId="77777777" w:rsidR="003E6396" w:rsidRPr="003E6396" w:rsidRDefault="003E6396" w:rsidP="003E6396">
            <w:pPr>
              <w:rPr>
                <w:rFonts w:eastAsia="Times New Roman" w:cs="Times New Roman"/>
                <w:color w:val="000000"/>
                <w:sz w:val="22"/>
                <w:szCs w:val="22"/>
                <w:lang w:eastAsia="en-GB"/>
              </w:rPr>
            </w:pPr>
          </w:p>
        </w:tc>
        <w:tc>
          <w:tcPr>
            <w:tcW w:w="0" w:type="auto"/>
            <w:tcBorders>
              <w:top w:val="nil"/>
              <w:left w:val="nil"/>
              <w:bottom w:val="nil"/>
              <w:right w:val="nil"/>
            </w:tcBorders>
            <w:shd w:val="clear" w:color="auto" w:fill="auto"/>
            <w:noWrap/>
            <w:vAlign w:val="bottom"/>
            <w:hideMark/>
          </w:tcPr>
          <w:p w14:paraId="394D3A09" w14:textId="77777777" w:rsidR="003E6396" w:rsidRPr="003E6396" w:rsidRDefault="003E6396" w:rsidP="003E6396">
            <w:pPr>
              <w:rPr>
                <w:rFonts w:eastAsia="Times New Roman" w:cs="Times New Roman"/>
                <w:sz w:val="20"/>
                <w:szCs w:val="20"/>
                <w:lang w:eastAsia="en-GB"/>
              </w:rPr>
            </w:pPr>
          </w:p>
        </w:tc>
        <w:tc>
          <w:tcPr>
            <w:tcW w:w="0" w:type="auto"/>
            <w:tcBorders>
              <w:top w:val="nil"/>
              <w:left w:val="nil"/>
              <w:bottom w:val="nil"/>
              <w:right w:val="nil"/>
            </w:tcBorders>
            <w:shd w:val="clear" w:color="auto" w:fill="auto"/>
            <w:noWrap/>
            <w:vAlign w:val="bottom"/>
            <w:hideMark/>
          </w:tcPr>
          <w:p w14:paraId="62B8391E" w14:textId="77777777" w:rsidR="003E6396" w:rsidRPr="003E6396" w:rsidRDefault="003E6396" w:rsidP="003E6396">
            <w:pPr>
              <w:rPr>
                <w:rFonts w:eastAsia="Times New Roman" w:cs="Times New Roman"/>
                <w:sz w:val="20"/>
                <w:szCs w:val="20"/>
                <w:lang w:eastAsia="en-GB"/>
              </w:rPr>
            </w:pPr>
          </w:p>
        </w:tc>
        <w:tc>
          <w:tcPr>
            <w:tcW w:w="0" w:type="auto"/>
            <w:tcBorders>
              <w:top w:val="nil"/>
              <w:left w:val="nil"/>
              <w:bottom w:val="nil"/>
              <w:right w:val="single" w:sz="8" w:space="0" w:color="auto"/>
            </w:tcBorders>
            <w:shd w:val="clear" w:color="auto" w:fill="auto"/>
            <w:noWrap/>
            <w:vAlign w:val="bottom"/>
            <w:hideMark/>
          </w:tcPr>
          <w:p w14:paraId="50742989"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 </w:t>
            </w:r>
          </w:p>
        </w:tc>
      </w:tr>
      <w:tr w:rsidR="003E6396" w:rsidRPr="003E6396" w14:paraId="38030C0A" w14:textId="77777777" w:rsidTr="003E6396">
        <w:trPr>
          <w:trHeight w:val="300"/>
        </w:trPr>
        <w:tc>
          <w:tcPr>
            <w:tcW w:w="0" w:type="auto"/>
            <w:tcBorders>
              <w:top w:val="nil"/>
              <w:left w:val="single" w:sz="8" w:space="0" w:color="auto"/>
              <w:bottom w:val="nil"/>
              <w:right w:val="nil"/>
            </w:tcBorders>
            <w:shd w:val="clear" w:color="auto" w:fill="auto"/>
            <w:noWrap/>
            <w:vAlign w:val="bottom"/>
            <w:hideMark/>
          </w:tcPr>
          <w:p w14:paraId="702654B4"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 </w:t>
            </w:r>
          </w:p>
        </w:tc>
        <w:tc>
          <w:tcPr>
            <w:tcW w:w="0" w:type="auto"/>
            <w:tcBorders>
              <w:top w:val="nil"/>
              <w:left w:val="nil"/>
              <w:bottom w:val="nil"/>
              <w:right w:val="single" w:sz="4" w:space="0" w:color="auto"/>
            </w:tcBorders>
            <w:shd w:val="clear" w:color="auto" w:fill="auto"/>
            <w:noWrap/>
            <w:vAlign w:val="bottom"/>
            <w:hideMark/>
          </w:tcPr>
          <w:p w14:paraId="098C6386"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VNM Case rate</w:t>
            </w:r>
          </w:p>
        </w:tc>
        <w:tc>
          <w:tcPr>
            <w:tcW w:w="0" w:type="auto"/>
            <w:tcBorders>
              <w:top w:val="nil"/>
              <w:left w:val="nil"/>
              <w:bottom w:val="nil"/>
              <w:right w:val="nil"/>
            </w:tcBorders>
            <w:shd w:val="clear" w:color="auto" w:fill="auto"/>
            <w:noWrap/>
            <w:vAlign w:val="bottom"/>
            <w:hideMark/>
          </w:tcPr>
          <w:p w14:paraId="69D2AEF8"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38805 (100)</w:t>
            </w:r>
          </w:p>
        </w:tc>
        <w:tc>
          <w:tcPr>
            <w:tcW w:w="0" w:type="auto"/>
            <w:tcBorders>
              <w:top w:val="nil"/>
              <w:left w:val="nil"/>
              <w:bottom w:val="nil"/>
              <w:right w:val="nil"/>
            </w:tcBorders>
            <w:shd w:val="clear" w:color="auto" w:fill="auto"/>
            <w:noWrap/>
            <w:vAlign w:val="bottom"/>
            <w:hideMark/>
          </w:tcPr>
          <w:p w14:paraId="528F4F23" w14:textId="77777777" w:rsidR="003E6396" w:rsidRPr="003E6396" w:rsidRDefault="003E6396" w:rsidP="003E6396">
            <w:pPr>
              <w:jc w:val="right"/>
              <w:rPr>
                <w:rFonts w:eastAsia="Times New Roman" w:cs="Times New Roman"/>
                <w:color w:val="000000"/>
                <w:sz w:val="22"/>
                <w:szCs w:val="22"/>
                <w:lang w:eastAsia="en-GB"/>
              </w:rPr>
            </w:pPr>
            <w:r w:rsidRPr="003E6396">
              <w:rPr>
                <w:rFonts w:eastAsia="Times New Roman" w:cs="Times New Roman"/>
                <w:color w:val="000000"/>
                <w:sz w:val="22"/>
                <w:szCs w:val="22"/>
                <w:lang w:eastAsia="en-GB"/>
              </w:rPr>
              <w:t>3116</w:t>
            </w:r>
          </w:p>
        </w:tc>
        <w:tc>
          <w:tcPr>
            <w:tcW w:w="0" w:type="auto"/>
            <w:tcBorders>
              <w:top w:val="nil"/>
              <w:left w:val="nil"/>
              <w:bottom w:val="nil"/>
              <w:right w:val="single" w:sz="4" w:space="0" w:color="auto"/>
            </w:tcBorders>
            <w:shd w:val="clear" w:color="auto" w:fill="auto"/>
            <w:noWrap/>
            <w:vAlign w:val="bottom"/>
            <w:hideMark/>
          </w:tcPr>
          <w:p w14:paraId="5EDBD2E5" w14:textId="77777777" w:rsidR="003E6396" w:rsidRPr="003E6396" w:rsidRDefault="003E6396" w:rsidP="003E6396">
            <w:pPr>
              <w:jc w:val="right"/>
              <w:rPr>
                <w:rFonts w:eastAsia="Times New Roman" w:cs="Times New Roman"/>
                <w:color w:val="000000"/>
                <w:sz w:val="22"/>
                <w:szCs w:val="22"/>
                <w:lang w:eastAsia="en-GB"/>
              </w:rPr>
            </w:pPr>
            <w:r w:rsidRPr="003E6396">
              <w:rPr>
                <w:rFonts w:eastAsia="Times New Roman" w:cs="Times New Roman"/>
                <w:color w:val="000000"/>
                <w:sz w:val="22"/>
                <w:szCs w:val="22"/>
                <w:lang w:eastAsia="en-GB"/>
              </w:rPr>
              <w:t>0.421</w:t>
            </w:r>
          </w:p>
        </w:tc>
        <w:tc>
          <w:tcPr>
            <w:tcW w:w="0" w:type="auto"/>
            <w:tcBorders>
              <w:top w:val="nil"/>
              <w:left w:val="nil"/>
              <w:bottom w:val="nil"/>
              <w:right w:val="nil"/>
            </w:tcBorders>
            <w:shd w:val="clear" w:color="auto" w:fill="auto"/>
            <w:noWrap/>
            <w:vAlign w:val="bottom"/>
            <w:hideMark/>
          </w:tcPr>
          <w:p w14:paraId="32368B96"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17123860 (18.56)</w:t>
            </w:r>
          </w:p>
        </w:tc>
        <w:tc>
          <w:tcPr>
            <w:tcW w:w="0" w:type="auto"/>
            <w:tcBorders>
              <w:top w:val="nil"/>
              <w:left w:val="nil"/>
              <w:bottom w:val="nil"/>
              <w:right w:val="nil"/>
            </w:tcBorders>
            <w:shd w:val="clear" w:color="auto" w:fill="auto"/>
            <w:noWrap/>
            <w:vAlign w:val="bottom"/>
            <w:hideMark/>
          </w:tcPr>
          <w:p w14:paraId="7195BEA6"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1173 (10.5)</w:t>
            </w:r>
          </w:p>
        </w:tc>
        <w:tc>
          <w:tcPr>
            <w:tcW w:w="0" w:type="auto"/>
            <w:tcBorders>
              <w:top w:val="nil"/>
              <w:left w:val="nil"/>
              <w:bottom w:val="nil"/>
              <w:right w:val="nil"/>
            </w:tcBorders>
            <w:shd w:val="clear" w:color="auto" w:fill="auto"/>
            <w:noWrap/>
            <w:vAlign w:val="bottom"/>
            <w:hideMark/>
          </w:tcPr>
          <w:p w14:paraId="18BFD93F"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8291644 (93.79)</w:t>
            </w:r>
          </w:p>
        </w:tc>
        <w:tc>
          <w:tcPr>
            <w:tcW w:w="0" w:type="auto"/>
            <w:tcBorders>
              <w:top w:val="nil"/>
              <w:left w:val="nil"/>
              <w:bottom w:val="nil"/>
              <w:right w:val="single" w:sz="8" w:space="0" w:color="auto"/>
            </w:tcBorders>
            <w:shd w:val="clear" w:color="auto" w:fill="auto"/>
            <w:noWrap/>
            <w:vAlign w:val="bottom"/>
            <w:hideMark/>
          </w:tcPr>
          <w:p w14:paraId="12FE11F1"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302 (93.79)</w:t>
            </w:r>
          </w:p>
        </w:tc>
      </w:tr>
      <w:tr w:rsidR="003E6396" w:rsidRPr="003E6396" w14:paraId="24A824DC" w14:textId="77777777" w:rsidTr="003E6396">
        <w:trPr>
          <w:trHeight w:val="300"/>
        </w:trPr>
        <w:tc>
          <w:tcPr>
            <w:tcW w:w="0" w:type="auto"/>
            <w:tcBorders>
              <w:top w:val="nil"/>
              <w:left w:val="single" w:sz="8" w:space="0" w:color="auto"/>
              <w:bottom w:val="nil"/>
              <w:right w:val="nil"/>
            </w:tcBorders>
            <w:shd w:val="clear" w:color="auto" w:fill="auto"/>
            <w:noWrap/>
            <w:vAlign w:val="bottom"/>
            <w:hideMark/>
          </w:tcPr>
          <w:p w14:paraId="67F1AC07"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 </w:t>
            </w:r>
          </w:p>
        </w:tc>
        <w:tc>
          <w:tcPr>
            <w:tcW w:w="0" w:type="auto"/>
            <w:tcBorders>
              <w:top w:val="nil"/>
              <w:left w:val="nil"/>
              <w:bottom w:val="nil"/>
              <w:right w:val="single" w:sz="4" w:space="0" w:color="auto"/>
            </w:tcBorders>
            <w:shd w:val="clear" w:color="auto" w:fill="auto"/>
            <w:noWrap/>
            <w:vAlign w:val="bottom"/>
            <w:hideMark/>
          </w:tcPr>
          <w:p w14:paraId="3D6184ED"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HCMC Case rate</w:t>
            </w:r>
          </w:p>
        </w:tc>
        <w:tc>
          <w:tcPr>
            <w:tcW w:w="0" w:type="auto"/>
            <w:tcBorders>
              <w:top w:val="nil"/>
              <w:left w:val="nil"/>
              <w:bottom w:val="nil"/>
              <w:right w:val="nil"/>
            </w:tcBorders>
            <w:shd w:val="clear" w:color="auto" w:fill="auto"/>
            <w:noWrap/>
            <w:vAlign w:val="bottom"/>
            <w:hideMark/>
          </w:tcPr>
          <w:p w14:paraId="61353FA7"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24870 (100)</w:t>
            </w:r>
          </w:p>
        </w:tc>
        <w:tc>
          <w:tcPr>
            <w:tcW w:w="0" w:type="auto"/>
            <w:tcBorders>
              <w:top w:val="nil"/>
              <w:left w:val="nil"/>
              <w:bottom w:val="nil"/>
              <w:right w:val="nil"/>
            </w:tcBorders>
            <w:shd w:val="clear" w:color="auto" w:fill="auto"/>
            <w:noWrap/>
            <w:vAlign w:val="bottom"/>
            <w:hideMark/>
          </w:tcPr>
          <w:p w14:paraId="52D7D56A" w14:textId="77777777" w:rsidR="003E6396" w:rsidRPr="003E6396" w:rsidRDefault="003E6396" w:rsidP="003E6396">
            <w:pPr>
              <w:jc w:val="right"/>
              <w:rPr>
                <w:rFonts w:eastAsia="Times New Roman" w:cs="Times New Roman"/>
                <w:color w:val="000000"/>
                <w:sz w:val="22"/>
                <w:szCs w:val="22"/>
                <w:lang w:eastAsia="en-GB"/>
              </w:rPr>
            </w:pPr>
            <w:r w:rsidRPr="003E6396">
              <w:rPr>
                <w:rFonts w:eastAsia="Times New Roman" w:cs="Times New Roman"/>
                <w:color w:val="000000"/>
                <w:sz w:val="22"/>
                <w:szCs w:val="22"/>
                <w:lang w:eastAsia="en-GB"/>
              </w:rPr>
              <w:t>322</w:t>
            </w:r>
          </w:p>
        </w:tc>
        <w:tc>
          <w:tcPr>
            <w:tcW w:w="0" w:type="auto"/>
            <w:tcBorders>
              <w:top w:val="nil"/>
              <w:left w:val="nil"/>
              <w:bottom w:val="nil"/>
              <w:right w:val="single" w:sz="4" w:space="0" w:color="auto"/>
            </w:tcBorders>
            <w:shd w:val="clear" w:color="auto" w:fill="auto"/>
            <w:noWrap/>
            <w:vAlign w:val="bottom"/>
            <w:hideMark/>
          </w:tcPr>
          <w:p w14:paraId="3D2324FD" w14:textId="77777777" w:rsidR="003E6396" w:rsidRPr="003E6396" w:rsidRDefault="003E6396" w:rsidP="003E6396">
            <w:pPr>
              <w:jc w:val="right"/>
              <w:rPr>
                <w:rFonts w:eastAsia="Times New Roman" w:cs="Times New Roman"/>
                <w:color w:val="000000"/>
                <w:sz w:val="22"/>
                <w:szCs w:val="22"/>
                <w:lang w:eastAsia="en-GB"/>
              </w:rPr>
            </w:pPr>
            <w:r w:rsidRPr="003E6396">
              <w:rPr>
                <w:rFonts w:eastAsia="Times New Roman" w:cs="Times New Roman"/>
                <w:color w:val="000000"/>
                <w:sz w:val="22"/>
                <w:szCs w:val="22"/>
                <w:lang w:eastAsia="en-GB"/>
              </w:rPr>
              <w:t>2.813</w:t>
            </w:r>
          </w:p>
        </w:tc>
        <w:tc>
          <w:tcPr>
            <w:tcW w:w="0" w:type="auto"/>
            <w:tcBorders>
              <w:top w:val="nil"/>
              <w:left w:val="nil"/>
              <w:bottom w:val="nil"/>
              <w:right w:val="nil"/>
            </w:tcBorders>
            <w:shd w:val="clear" w:color="auto" w:fill="auto"/>
            <w:noWrap/>
            <w:vAlign w:val="bottom"/>
            <w:hideMark/>
          </w:tcPr>
          <w:p w14:paraId="084EE3D1"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3136985 (35.48)</w:t>
            </w:r>
          </w:p>
        </w:tc>
        <w:tc>
          <w:tcPr>
            <w:tcW w:w="0" w:type="auto"/>
            <w:tcBorders>
              <w:top w:val="nil"/>
              <w:left w:val="nil"/>
              <w:bottom w:val="nil"/>
              <w:right w:val="nil"/>
            </w:tcBorders>
            <w:shd w:val="clear" w:color="auto" w:fill="auto"/>
            <w:noWrap/>
            <w:vAlign w:val="bottom"/>
            <w:hideMark/>
          </w:tcPr>
          <w:p w14:paraId="55867D99"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113 (35.1)</w:t>
            </w:r>
          </w:p>
        </w:tc>
        <w:tc>
          <w:tcPr>
            <w:tcW w:w="0" w:type="auto"/>
            <w:tcBorders>
              <w:top w:val="nil"/>
              <w:left w:val="nil"/>
              <w:bottom w:val="nil"/>
              <w:right w:val="nil"/>
            </w:tcBorders>
            <w:shd w:val="clear" w:color="auto" w:fill="auto"/>
            <w:noWrap/>
            <w:vAlign w:val="bottom"/>
            <w:hideMark/>
          </w:tcPr>
          <w:p w14:paraId="238D4B06"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3136985 (35.48)</w:t>
            </w:r>
          </w:p>
        </w:tc>
        <w:tc>
          <w:tcPr>
            <w:tcW w:w="0" w:type="auto"/>
            <w:tcBorders>
              <w:top w:val="nil"/>
              <w:left w:val="nil"/>
              <w:bottom w:val="nil"/>
              <w:right w:val="single" w:sz="8" w:space="0" w:color="auto"/>
            </w:tcBorders>
            <w:shd w:val="clear" w:color="auto" w:fill="auto"/>
            <w:noWrap/>
            <w:vAlign w:val="bottom"/>
            <w:hideMark/>
          </w:tcPr>
          <w:p w14:paraId="7E83E2FE"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113 (35.09)</w:t>
            </w:r>
          </w:p>
        </w:tc>
      </w:tr>
      <w:tr w:rsidR="003E6396" w:rsidRPr="003E6396" w14:paraId="7EEC11D1" w14:textId="77777777" w:rsidTr="003E6396">
        <w:trPr>
          <w:trHeight w:val="320"/>
        </w:trPr>
        <w:tc>
          <w:tcPr>
            <w:tcW w:w="0" w:type="auto"/>
            <w:tcBorders>
              <w:top w:val="nil"/>
              <w:left w:val="single" w:sz="8" w:space="0" w:color="auto"/>
              <w:bottom w:val="single" w:sz="8" w:space="0" w:color="auto"/>
              <w:right w:val="nil"/>
            </w:tcBorders>
            <w:shd w:val="clear" w:color="auto" w:fill="auto"/>
            <w:noWrap/>
            <w:vAlign w:val="bottom"/>
            <w:hideMark/>
          </w:tcPr>
          <w:p w14:paraId="619AC5B1"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 </w:t>
            </w:r>
          </w:p>
        </w:tc>
        <w:tc>
          <w:tcPr>
            <w:tcW w:w="0" w:type="auto"/>
            <w:tcBorders>
              <w:top w:val="nil"/>
              <w:left w:val="nil"/>
              <w:bottom w:val="single" w:sz="8" w:space="0" w:color="auto"/>
              <w:right w:val="single" w:sz="4" w:space="0" w:color="auto"/>
            </w:tcBorders>
            <w:shd w:val="clear" w:color="auto" w:fill="auto"/>
            <w:noWrap/>
            <w:vAlign w:val="bottom"/>
            <w:hideMark/>
          </w:tcPr>
          <w:p w14:paraId="099EF2DE"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Patient Source Ward Case Rate</w:t>
            </w:r>
          </w:p>
        </w:tc>
        <w:tc>
          <w:tcPr>
            <w:tcW w:w="0" w:type="auto"/>
            <w:tcBorders>
              <w:top w:val="nil"/>
              <w:left w:val="nil"/>
              <w:bottom w:val="single" w:sz="8" w:space="0" w:color="auto"/>
              <w:right w:val="nil"/>
            </w:tcBorders>
            <w:shd w:val="clear" w:color="auto" w:fill="auto"/>
            <w:noWrap/>
            <w:vAlign w:val="bottom"/>
            <w:hideMark/>
          </w:tcPr>
          <w:p w14:paraId="31D7E0C7"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38805 (100)</w:t>
            </w:r>
          </w:p>
        </w:tc>
        <w:tc>
          <w:tcPr>
            <w:tcW w:w="0" w:type="auto"/>
            <w:tcBorders>
              <w:top w:val="nil"/>
              <w:left w:val="nil"/>
              <w:bottom w:val="single" w:sz="8" w:space="0" w:color="auto"/>
              <w:right w:val="nil"/>
            </w:tcBorders>
            <w:shd w:val="clear" w:color="auto" w:fill="auto"/>
            <w:noWrap/>
            <w:vAlign w:val="bottom"/>
            <w:hideMark/>
          </w:tcPr>
          <w:p w14:paraId="41D6F9A0" w14:textId="77777777" w:rsidR="003E6396" w:rsidRPr="003E6396" w:rsidRDefault="003E6396" w:rsidP="003E6396">
            <w:pPr>
              <w:jc w:val="right"/>
              <w:rPr>
                <w:rFonts w:eastAsia="Times New Roman" w:cs="Times New Roman"/>
                <w:color w:val="000000"/>
                <w:sz w:val="22"/>
                <w:szCs w:val="22"/>
                <w:lang w:eastAsia="en-GB"/>
              </w:rPr>
            </w:pPr>
            <w:r w:rsidRPr="003E6396">
              <w:rPr>
                <w:rFonts w:eastAsia="Times New Roman" w:cs="Times New Roman"/>
                <w:color w:val="000000"/>
                <w:sz w:val="22"/>
                <w:szCs w:val="22"/>
                <w:lang w:eastAsia="en-GB"/>
              </w:rPr>
              <w:t>3116</w:t>
            </w:r>
          </w:p>
        </w:tc>
        <w:tc>
          <w:tcPr>
            <w:tcW w:w="0" w:type="auto"/>
            <w:tcBorders>
              <w:top w:val="nil"/>
              <w:left w:val="nil"/>
              <w:bottom w:val="single" w:sz="8" w:space="0" w:color="auto"/>
              <w:right w:val="single" w:sz="4" w:space="0" w:color="auto"/>
            </w:tcBorders>
            <w:shd w:val="clear" w:color="auto" w:fill="auto"/>
            <w:noWrap/>
            <w:vAlign w:val="bottom"/>
            <w:hideMark/>
          </w:tcPr>
          <w:p w14:paraId="6F3345F7" w14:textId="77777777" w:rsidR="003E6396" w:rsidRPr="003E6396" w:rsidRDefault="003E6396" w:rsidP="003E6396">
            <w:pPr>
              <w:jc w:val="right"/>
              <w:rPr>
                <w:rFonts w:eastAsia="Times New Roman" w:cs="Times New Roman"/>
                <w:color w:val="000000"/>
                <w:sz w:val="22"/>
                <w:szCs w:val="22"/>
                <w:lang w:eastAsia="en-GB"/>
              </w:rPr>
            </w:pPr>
            <w:r w:rsidRPr="003E6396">
              <w:rPr>
                <w:rFonts w:eastAsia="Times New Roman" w:cs="Times New Roman"/>
                <w:color w:val="000000"/>
                <w:sz w:val="22"/>
                <w:szCs w:val="22"/>
                <w:lang w:eastAsia="en-GB"/>
              </w:rPr>
              <w:t>0.943</w:t>
            </w:r>
          </w:p>
        </w:tc>
        <w:tc>
          <w:tcPr>
            <w:tcW w:w="0" w:type="auto"/>
            <w:tcBorders>
              <w:top w:val="nil"/>
              <w:left w:val="nil"/>
              <w:bottom w:val="single" w:sz="8" w:space="0" w:color="auto"/>
              <w:right w:val="nil"/>
            </w:tcBorders>
            <w:shd w:val="clear" w:color="auto" w:fill="auto"/>
            <w:noWrap/>
            <w:vAlign w:val="bottom"/>
            <w:hideMark/>
          </w:tcPr>
          <w:p w14:paraId="1D100294"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8714142 (9.44)</w:t>
            </w:r>
          </w:p>
        </w:tc>
        <w:tc>
          <w:tcPr>
            <w:tcW w:w="0" w:type="auto"/>
            <w:tcBorders>
              <w:top w:val="nil"/>
              <w:left w:val="nil"/>
              <w:bottom w:val="single" w:sz="8" w:space="0" w:color="auto"/>
              <w:right w:val="nil"/>
            </w:tcBorders>
            <w:shd w:val="clear" w:color="auto" w:fill="auto"/>
            <w:noWrap/>
            <w:vAlign w:val="bottom"/>
            <w:hideMark/>
          </w:tcPr>
          <w:p w14:paraId="0A3FA656"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514 (16.5)</w:t>
            </w:r>
          </w:p>
        </w:tc>
        <w:tc>
          <w:tcPr>
            <w:tcW w:w="0" w:type="auto"/>
            <w:tcBorders>
              <w:top w:val="nil"/>
              <w:left w:val="nil"/>
              <w:bottom w:val="single" w:sz="8" w:space="0" w:color="auto"/>
              <w:right w:val="nil"/>
            </w:tcBorders>
            <w:shd w:val="clear" w:color="auto" w:fill="auto"/>
            <w:noWrap/>
            <w:vAlign w:val="bottom"/>
            <w:hideMark/>
          </w:tcPr>
          <w:p w14:paraId="46DCD80E"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6368613 (72.04)</w:t>
            </w:r>
          </w:p>
        </w:tc>
        <w:tc>
          <w:tcPr>
            <w:tcW w:w="0" w:type="auto"/>
            <w:tcBorders>
              <w:top w:val="nil"/>
              <w:left w:val="nil"/>
              <w:bottom w:val="single" w:sz="8" w:space="0" w:color="auto"/>
              <w:right w:val="single" w:sz="8" w:space="0" w:color="auto"/>
            </w:tcBorders>
            <w:shd w:val="clear" w:color="auto" w:fill="auto"/>
            <w:noWrap/>
            <w:vAlign w:val="bottom"/>
            <w:hideMark/>
          </w:tcPr>
          <w:p w14:paraId="21596E60" w14:textId="77777777" w:rsidR="003E6396" w:rsidRPr="003E6396" w:rsidRDefault="003E6396" w:rsidP="003E6396">
            <w:pPr>
              <w:rPr>
                <w:rFonts w:eastAsia="Times New Roman" w:cs="Times New Roman"/>
                <w:color w:val="000000"/>
                <w:sz w:val="22"/>
                <w:szCs w:val="22"/>
                <w:lang w:eastAsia="en-GB"/>
              </w:rPr>
            </w:pPr>
            <w:r w:rsidRPr="003E6396">
              <w:rPr>
                <w:rFonts w:eastAsia="Times New Roman" w:cs="Times New Roman"/>
                <w:color w:val="000000"/>
                <w:sz w:val="22"/>
                <w:szCs w:val="22"/>
                <w:lang w:eastAsia="en-GB"/>
              </w:rPr>
              <w:t>244 (75.78)</w:t>
            </w:r>
          </w:p>
        </w:tc>
      </w:tr>
    </w:tbl>
    <w:p w14:paraId="579ACD84" w14:textId="02352A10" w:rsidR="00E95E72" w:rsidRDefault="00E95E72">
      <w:pPr>
        <w:rPr>
          <w:rFonts w:cs="Times New Roman"/>
          <w:b/>
          <w:bCs/>
        </w:rPr>
      </w:pPr>
      <w:r>
        <w:rPr>
          <w:rFonts w:cs="Times New Roman"/>
          <w:b/>
          <w:bCs/>
        </w:rPr>
        <w:br w:type="page"/>
      </w:r>
    </w:p>
    <w:p w14:paraId="30725E70" w14:textId="7499521D" w:rsidR="00966C6C" w:rsidRDefault="003A0072" w:rsidP="005C7F7B">
      <w:pPr>
        <w:rPr>
          <w:rFonts w:cs="Times New Roman"/>
          <w:b/>
          <w:bCs/>
        </w:rPr>
      </w:pPr>
      <w:r>
        <w:rPr>
          <w:rFonts w:cs="Times New Roman"/>
          <w:b/>
          <w:bCs/>
        </w:rPr>
        <w:t>Table</w:t>
      </w:r>
      <w:r w:rsidR="00AE232B">
        <w:rPr>
          <w:rFonts w:cs="Times New Roman"/>
          <w:b/>
          <w:bCs/>
        </w:rPr>
        <w:t xml:space="preserve"> 3: PNT admissions data and models for Haversine, Network analysis (Google) and Cumulative case ratio</w:t>
      </w:r>
    </w:p>
    <w:tbl>
      <w:tblPr>
        <w:tblpPr w:leftFromText="180" w:rightFromText="180" w:vertAnchor="text" w:horzAnchor="margin" w:tblpY="81"/>
        <w:tblW w:w="0" w:type="auto"/>
        <w:tblLook w:val="04A0" w:firstRow="1" w:lastRow="0" w:firstColumn="1" w:lastColumn="0" w:noHBand="0" w:noVBand="1"/>
      </w:tblPr>
      <w:tblGrid>
        <w:gridCol w:w="451"/>
        <w:gridCol w:w="4960"/>
        <w:gridCol w:w="1527"/>
        <w:gridCol w:w="1044"/>
        <w:gridCol w:w="990"/>
        <w:gridCol w:w="1842"/>
        <w:gridCol w:w="1432"/>
        <w:gridCol w:w="1776"/>
        <w:gridCol w:w="1356"/>
      </w:tblGrid>
      <w:tr w:rsidR="00966C6C" w:rsidRPr="00542ADD" w14:paraId="6496F996" w14:textId="77777777" w:rsidTr="00966C6C">
        <w:trPr>
          <w:trHeight w:val="300"/>
        </w:trPr>
        <w:tc>
          <w:tcPr>
            <w:tcW w:w="0" w:type="auto"/>
            <w:gridSpan w:val="2"/>
            <w:vMerge w:val="restart"/>
            <w:tcBorders>
              <w:top w:val="single" w:sz="8" w:space="0" w:color="auto"/>
              <w:left w:val="single" w:sz="8" w:space="0" w:color="auto"/>
              <w:bottom w:val="single" w:sz="4" w:space="0" w:color="000000"/>
              <w:right w:val="nil"/>
            </w:tcBorders>
            <w:shd w:val="clear" w:color="auto" w:fill="auto"/>
            <w:noWrap/>
            <w:hideMark/>
          </w:tcPr>
          <w:p w14:paraId="536D583F" w14:textId="77777777" w:rsidR="00966C6C" w:rsidRPr="00542ADD" w:rsidRDefault="00966C6C" w:rsidP="00966C6C">
            <w:pPr>
              <w:jc w:val="center"/>
              <w:rPr>
                <w:rFonts w:ascii="Times Roman" w:eastAsia="Times New Roman" w:hAnsi="Times Roman" w:cs="Calibri"/>
                <w:b/>
                <w:bCs/>
                <w:color w:val="000000"/>
                <w:sz w:val="22"/>
                <w:szCs w:val="22"/>
                <w:u w:val="single"/>
                <w:lang w:eastAsia="en-GB"/>
              </w:rPr>
            </w:pPr>
            <w:r w:rsidRPr="00542ADD">
              <w:rPr>
                <w:rFonts w:ascii="Times Roman" w:eastAsia="Times New Roman" w:hAnsi="Times Roman" w:cs="Calibri"/>
                <w:b/>
                <w:bCs/>
                <w:color w:val="000000"/>
                <w:sz w:val="22"/>
                <w:szCs w:val="22"/>
                <w:u w:val="single"/>
                <w:lang w:eastAsia="en-GB"/>
              </w:rPr>
              <w:t>Model</w:t>
            </w:r>
          </w:p>
        </w:tc>
        <w:tc>
          <w:tcPr>
            <w:tcW w:w="0" w:type="auto"/>
            <w:gridSpan w:val="3"/>
            <w:tcBorders>
              <w:top w:val="single" w:sz="8" w:space="0" w:color="auto"/>
              <w:left w:val="nil"/>
              <w:bottom w:val="single" w:sz="4" w:space="0" w:color="auto"/>
              <w:right w:val="nil"/>
            </w:tcBorders>
            <w:shd w:val="clear" w:color="auto" w:fill="auto"/>
            <w:noWrap/>
            <w:vAlign w:val="center"/>
            <w:hideMark/>
          </w:tcPr>
          <w:p w14:paraId="24DF47BF" w14:textId="77777777" w:rsidR="00966C6C" w:rsidRPr="00542ADD" w:rsidRDefault="00966C6C" w:rsidP="00966C6C">
            <w:pPr>
              <w:rPr>
                <w:rFonts w:ascii="Times Roman" w:eastAsia="Times New Roman" w:hAnsi="Times Roman" w:cs="Calibri"/>
                <w:b/>
                <w:bCs/>
                <w:color w:val="000000"/>
                <w:sz w:val="22"/>
                <w:szCs w:val="22"/>
                <w:u w:val="single"/>
                <w:lang w:eastAsia="en-GB"/>
              </w:rPr>
            </w:pPr>
            <w:r w:rsidRPr="00542ADD">
              <w:rPr>
                <w:rFonts w:ascii="Times Roman" w:eastAsia="Times New Roman" w:hAnsi="Times Roman" w:cs="Calibri"/>
                <w:b/>
                <w:bCs/>
                <w:color w:val="000000"/>
                <w:sz w:val="22"/>
                <w:szCs w:val="22"/>
                <w:u w:val="single"/>
                <w:lang w:eastAsia="en-GB"/>
              </w:rPr>
              <w:t>Admissions data</w:t>
            </w:r>
          </w:p>
        </w:tc>
        <w:tc>
          <w:tcPr>
            <w:tcW w:w="0" w:type="auto"/>
            <w:gridSpan w:val="4"/>
            <w:tcBorders>
              <w:top w:val="single" w:sz="8" w:space="0" w:color="auto"/>
              <w:left w:val="nil"/>
              <w:bottom w:val="nil"/>
              <w:right w:val="single" w:sz="8" w:space="0" w:color="000000"/>
            </w:tcBorders>
            <w:shd w:val="clear" w:color="auto" w:fill="auto"/>
            <w:noWrap/>
            <w:vAlign w:val="bottom"/>
            <w:hideMark/>
          </w:tcPr>
          <w:p w14:paraId="24D04294" w14:textId="77777777" w:rsidR="00966C6C" w:rsidRPr="00542ADD" w:rsidRDefault="00966C6C" w:rsidP="00966C6C">
            <w:pPr>
              <w:rPr>
                <w:rFonts w:ascii="Times Roman" w:eastAsia="Times New Roman" w:hAnsi="Times Roman" w:cs="Calibri"/>
                <w:b/>
                <w:bCs/>
                <w:color w:val="000000"/>
                <w:sz w:val="22"/>
                <w:szCs w:val="22"/>
                <w:u w:val="single"/>
                <w:lang w:eastAsia="en-GB"/>
              </w:rPr>
            </w:pPr>
            <w:r w:rsidRPr="00542ADD">
              <w:rPr>
                <w:rFonts w:ascii="Times Roman" w:eastAsia="Times New Roman" w:hAnsi="Times Roman" w:cs="Calibri"/>
                <w:b/>
                <w:bCs/>
                <w:color w:val="000000"/>
                <w:sz w:val="22"/>
                <w:szCs w:val="22"/>
                <w:u w:val="single"/>
                <w:lang w:eastAsia="en-GB"/>
              </w:rPr>
              <w:t>Model factors</w:t>
            </w:r>
          </w:p>
        </w:tc>
      </w:tr>
      <w:tr w:rsidR="00966C6C" w:rsidRPr="00542ADD" w14:paraId="0FDFC8C5" w14:textId="77777777" w:rsidTr="00966C6C">
        <w:trPr>
          <w:trHeight w:val="1280"/>
        </w:trPr>
        <w:tc>
          <w:tcPr>
            <w:tcW w:w="0" w:type="auto"/>
            <w:gridSpan w:val="2"/>
            <w:vMerge/>
            <w:tcBorders>
              <w:top w:val="single" w:sz="8" w:space="0" w:color="auto"/>
              <w:left w:val="single" w:sz="8" w:space="0" w:color="auto"/>
              <w:bottom w:val="single" w:sz="4" w:space="0" w:color="000000"/>
              <w:right w:val="nil"/>
            </w:tcBorders>
            <w:vAlign w:val="center"/>
            <w:hideMark/>
          </w:tcPr>
          <w:p w14:paraId="0EF1D6D2" w14:textId="77777777" w:rsidR="00966C6C" w:rsidRPr="00542ADD" w:rsidRDefault="00966C6C" w:rsidP="00966C6C">
            <w:pPr>
              <w:rPr>
                <w:rFonts w:ascii="Times Roman" w:eastAsia="Times New Roman" w:hAnsi="Times Roman" w:cs="Calibri"/>
                <w:b/>
                <w:bCs/>
                <w:color w:val="000000"/>
                <w:sz w:val="22"/>
                <w:szCs w:val="22"/>
                <w:u w:val="single"/>
                <w:lang w:eastAsia="en-GB"/>
              </w:rPr>
            </w:pPr>
          </w:p>
        </w:tc>
        <w:tc>
          <w:tcPr>
            <w:tcW w:w="0" w:type="auto"/>
            <w:tcBorders>
              <w:top w:val="nil"/>
              <w:left w:val="nil"/>
              <w:bottom w:val="single" w:sz="4" w:space="0" w:color="auto"/>
              <w:right w:val="nil"/>
            </w:tcBorders>
            <w:shd w:val="clear" w:color="auto" w:fill="auto"/>
            <w:vAlign w:val="bottom"/>
            <w:hideMark/>
          </w:tcPr>
          <w:p w14:paraId="6ECAFC45" w14:textId="77777777" w:rsidR="00966C6C" w:rsidRPr="00542ADD" w:rsidRDefault="00966C6C" w:rsidP="00966C6C">
            <w:pPr>
              <w:rPr>
                <w:rFonts w:ascii="Times Roman" w:eastAsia="Times New Roman" w:hAnsi="Times Roman" w:cs="Calibri"/>
                <w:b/>
                <w:bCs/>
                <w:color w:val="000000"/>
                <w:sz w:val="22"/>
                <w:szCs w:val="22"/>
                <w:lang w:eastAsia="en-GB"/>
              </w:rPr>
            </w:pPr>
            <w:r w:rsidRPr="00542ADD">
              <w:rPr>
                <w:rFonts w:ascii="Times Roman" w:eastAsia="Times New Roman" w:hAnsi="Times Roman" w:cs="Calibri"/>
                <w:b/>
                <w:bCs/>
                <w:color w:val="000000"/>
                <w:sz w:val="22"/>
                <w:szCs w:val="22"/>
                <w:lang w:eastAsia="en-GB"/>
              </w:rPr>
              <w:t>Admissions within bounds (% Total)</w:t>
            </w:r>
          </w:p>
        </w:tc>
        <w:tc>
          <w:tcPr>
            <w:tcW w:w="0" w:type="auto"/>
            <w:tcBorders>
              <w:top w:val="nil"/>
              <w:left w:val="nil"/>
              <w:bottom w:val="single" w:sz="4" w:space="0" w:color="auto"/>
              <w:right w:val="nil"/>
            </w:tcBorders>
            <w:shd w:val="clear" w:color="auto" w:fill="auto"/>
            <w:vAlign w:val="bottom"/>
            <w:hideMark/>
          </w:tcPr>
          <w:p w14:paraId="7C3CD5EE" w14:textId="77777777" w:rsidR="00966C6C" w:rsidRPr="00542ADD" w:rsidRDefault="00966C6C" w:rsidP="00966C6C">
            <w:pPr>
              <w:rPr>
                <w:rFonts w:ascii="Times Roman" w:eastAsia="Times New Roman" w:hAnsi="Times Roman" w:cs="Calibri"/>
                <w:b/>
                <w:bCs/>
                <w:color w:val="000000"/>
                <w:sz w:val="22"/>
                <w:szCs w:val="22"/>
                <w:lang w:eastAsia="en-GB"/>
              </w:rPr>
            </w:pPr>
            <w:r w:rsidRPr="00542ADD">
              <w:rPr>
                <w:rFonts w:ascii="Times Roman" w:eastAsia="Times New Roman" w:hAnsi="Times Roman" w:cs="Calibri"/>
                <w:b/>
                <w:bCs/>
                <w:color w:val="000000"/>
                <w:sz w:val="22"/>
                <w:szCs w:val="22"/>
                <w:lang w:eastAsia="en-GB"/>
              </w:rPr>
              <w:t>Number of source wards</w:t>
            </w:r>
          </w:p>
        </w:tc>
        <w:tc>
          <w:tcPr>
            <w:tcW w:w="0" w:type="auto"/>
            <w:tcBorders>
              <w:top w:val="nil"/>
              <w:left w:val="nil"/>
              <w:bottom w:val="single" w:sz="4" w:space="0" w:color="auto"/>
              <w:right w:val="single" w:sz="4" w:space="0" w:color="auto"/>
            </w:tcBorders>
            <w:shd w:val="clear" w:color="auto" w:fill="auto"/>
            <w:vAlign w:val="bottom"/>
            <w:hideMark/>
          </w:tcPr>
          <w:p w14:paraId="44E7F6D5" w14:textId="77777777" w:rsidR="00966C6C" w:rsidRPr="00542ADD" w:rsidRDefault="00966C6C" w:rsidP="00966C6C">
            <w:pPr>
              <w:rPr>
                <w:rFonts w:ascii="Times Roman" w:eastAsia="Times New Roman" w:hAnsi="Times Roman" w:cs="Calibri"/>
                <w:b/>
                <w:bCs/>
                <w:color w:val="000000"/>
                <w:sz w:val="22"/>
                <w:szCs w:val="22"/>
                <w:lang w:eastAsia="en-GB"/>
              </w:rPr>
            </w:pPr>
            <w:r w:rsidRPr="00542ADD">
              <w:rPr>
                <w:rFonts w:ascii="Times Roman" w:eastAsia="Times New Roman" w:hAnsi="Times Roman" w:cs="Calibri"/>
                <w:b/>
                <w:bCs/>
                <w:color w:val="000000"/>
                <w:sz w:val="22"/>
                <w:szCs w:val="22"/>
                <w:lang w:eastAsia="en-GB"/>
              </w:rPr>
              <w:t>Case Ratio (per 1000 people)</w:t>
            </w:r>
          </w:p>
        </w:tc>
        <w:tc>
          <w:tcPr>
            <w:tcW w:w="0" w:type="auto"/>
            <w:tcBorders>
              <w:top w:val="single" w:sz="4" w:space="0" w:color="auto"/>
              <w:left w:val="nil"/>
              <w:bottom w:val="single" w:sz="4" w:space="0" w:color="auto"/>
              <w:right w:val="nil"/>
            </w:tcBorders>
            <w:shd w:val="clear" w:color="auto" w:fill="auto"/>
            <w:vAlign w:val="bottom"/>
            <w:hideMark/>
          </w:tcPr>
          <w:p w14:paraId="11F52E76" w14:textId="77777777" w:rsidR="00966C6C" w:rsidRPr="00542ADD" w:rsidRDefault="00966C6C" w:rsidP="00966C6C">
            <w:pPr>
              <w:rPr>
                <w:rFonts w:ascii="Times Roman" w:eastAsia="Times New Roman" w:hAnsi="Times Roman" w:cs="Calibri"/>
                <w:b/>
                <w:bCs/>
                <w:color w:val="000000"/>
                <w:sz w:val="22"/>
                <w:szCs w:val="22"/>
                <w:lang w:eastAsia="en-GB"/>
              </w:rPr>
            </w:pPr>
            <w:r w:rsidRPr="00542ADD">
              <w:rPr>
                <w:rFonts w:ascii="Times Roman" w:eastAsia="Times New Roman" w:hAnsi="Times Roman" w:cs="Calibri"/>
                <w:b/>
                <w:bCs/>
                <w:color w:val="000000"/>
                <w:sz w:val="22"/>
                <w:szCs w:val="22"/>
                <w:lang w:eastAsia="en-GB"/>
              </w:rPr>
              <w:t>Catchment population (% Source)</w:t>
            </w:r>
          </w:p>
        </w:tc>
        <w:tc>
          <w:tcPr>
            <w:tcW w:w="0" w:type="auto"/>
            <w:tcBorders>
              <w:top w:val="single" w:sz="4" w:space="0" w:color="auto"/>
              <w:left w:val="nil"/>
              <w:bottom w:val="single" w:sz="4" w:space="0" w:color="auto"/>
              <w:right w:val="nil"/>
            </w:tcBorders>
            <w:shd w:val="clear" w:color="auto" w:fill="auto"/>
            <w:vAlign w:val="bottom"/>
            <w:hideMark/>
          </w:tcPr>
          <w:p w14:paraId="0604199F" w14:textId="77777777" w:rsidR="00966C6C" w:rsidRPr="00542ADD" w:rsidRDefault="00966C6C" w:rsidP="00966C6C">
            <w:pPr>
              <w:rPr>
                <w:rFonts w:ascii="Times Roman" w:eastAsia="Times New Roman" w:hAnsi="Times Roman" w:cs="Calibri"/>
                <w:b/>
                <w:bCs/>
                <w:color w:val="000000"/>
                <w:sz w:val="22"/>
                <w:szCs w:val="22"/>
                <w:lang w:eastAsia="en-GB"/>
              </w:rPr>
            </w:pPr>
            <w:r w:rsidRPr="00542ADD">
              <w:rPr>
                <w:rFonts w:ascii="Times Roman" w:eastAsia="Times New Roman" w:hAnsi="Times Roman" w:cs="Calibri"/>
                <w:b/>
                <w:bCs/>
                <w:color w:val="000000"/>
                <w:sz w:val="22"/>
                <w:szCs w:val="22"/>
                <w:lang w:eastAsia="en-GB"/>
              </w:rPr>
              <w:t>Number of catchment wards (% Source)</w:t>
            </w:r>
          </w:p>
        </w:tc>
        <w:tc>
          <w:tcPr>
            <w:tcW w:w="0" w:type="auto"/>
            <w:tcBorders>
              <w:top w:val="single" w:sz="4" w:space="0" w:color="auto"/>
              <w:left w:val="nil"/>
              <w:bottom w:val="single" w:sz="4" w:space="0" w:color="auto"/>
              <w:right w:val="nil"/>
            </w:tcBorders>
            <w:shd w:val="clear" w:color="auto" w:fill="auto"/>
            <w:vAlign w:val="bottom"/>
            <w:hideMark/>
          </w:tcPr>
          <w:p w14:paraId="66579771" w14:textId="77777777" w:rsidR="00966C6C" w:rsidRPr="00542ADD" w:rsidRDefault="00966C6C" w:rsidP="00966C6C">
            <w:pPr>
              <w:rPr>
                <w:rFonts w:ascii="Times Roman" w:eastAsia="Times New Roman" w:hAnsi="Times Roman" w:cs="Calibri"/>
                <w:b/>
                <w:bCs/>
                <w:color w:val="000000"/>
                <w:sz w:val="22"/>
                <w:szCs w:val="22"/>
                <w:lang w:eastAsia="en-GB"/>
              </w:rPr>
            </w:pPr>
            <w:r w:rsidRPr="00542ADD">
              <w:rPr>
                <w:rFonts w:ascii="Times Roman" w:eastAsia="Times New Roman" w:hAnsi="Times Roman" w:cs="Calibri"/>
                <w:b/>
                <w:bCs/>
                <w:color w:val="000000"/>
                <w:sz w:val="22"/>
                <w:szCs w:val="22"/>
                <w:lang w:eastAsia="en-GB"/>
              </w:rPr>
              <w:t>Catchment population within HCMC (%HCMC)</w:t>
            </w:r>
          </w:p>
        </w:tc>
        <w:tc>
          <w:tcPr>
            <w:tcW w:w="0" w:type="auto"/>
            <w:tcBorders>
              <w:top w:val="single" w:sz="4" w:space="0" w:color="auto"/>
              <w:left w:val="nil"/>
              <w:bottom w:val="single" w:sz="4" w:space="0" w:color="auto"/>
              <w:right w:val="single" w:sz="8" w:space="0" w:color="auto"/>
            </w:tcBorders>
            <w:shd w:val="clear" w:color="auto" w:fill="auto"/>
            <w:vAlign w:val="bottom"/>
            <w:hideMark/>
          </w:tcPr>
          <w:p w14:paraId="4959AA1C" w14:textId="77777777" w:rsidR="00966C6C" w:rsidRPr="00542ADD" w:rsidRDefault="00966C6C" w:rsidP="00966C6C">
            <w:pPr>
              <w:rPr>
                <w:rFonts w:ascii="Times Roman" w:eastAsia="Times New Roman" w:hAnsi="Times Roman" w:cs="Calibri"/>
                <w:b/>
                <w:bCs/>
                <w:color w:val="000000"/>
                <w:sz w:val="22"/>
                <w:szCs w:val="22"/>
                <w:lang w:eastAsia="en-GB"/>
              </w:rPr>
            </w:pPr>
            <w:r w:rsidRPr="00542ADD">
              <w:rPr>
                <w:rFonts w:ascii="Times Roman" w:eastAsia="Times New Roman" w:hAnsi="Times Roman" w:cs="Calibri"/>
                <w:b/>
                <w:bCs/>
                <w:color w:val="000000"/>
                <w:sz w:val="22"/>
                <w:szCs w:val="22"/>
                <w:lang w:eastAsia="en-GB"/>
              </w:rPr>
              <w:t>Number of catchment wards in HCMC (% HCMC)</w:t>
            </w:r>
          </w:p>
        </w:tc>
      </w:tr>
      <w:tr w:rsidR="00966C6C" w:rsidRPr="00542ADD" w14:paraId="09FECADE" w14:textId="77777777" w:rsidTr="00966C6C">
        <w:trPr>
          <w:trHeight w:val="300"/>
        </w:trPr>
        <w:tc>
          <w:tcPr>
            <w:tcW w:w="0" w:type="auto"/>
            <w:gridSpan w:val="2"/>
            <w:tcBorders>
              <w:top w:val="nil"/>
              <w:left w:val="single" w:sz="8" w:space="0" w:color="auto"/>
              <w:bottom w:val="nil"/>
              <w:right w:val="single" w:sz="4" w:space="0" w:color="000000"/>
            </w:tcBorders>
            <w:shd w:val="clear" w:color="auto" w:fill="auto"/>
            <w:noWrap/>
            <w:vAlign w:val="bottom"/>
            <w:hideMark/>
          </w:tcPr>
          <w:p w14:paraId="1725E3D1" w14:textId="77777777" w:rsidR="00966C6C" w:rsidRPr="00542ADD" w:rsidRDefault="00966C6C" w:rsidP="00966C6C">
            <w:pPr>
              <w:rPr>
                <w:rFonts w:ascii="Times Roman" w:eastAsia="Times New Roman" w:hAnsi="Times Roman" w:cs="Calibri"/>
                <w:b/>
                <w:bCs/>
                <w:color w:val="000000"/>
                <w:sz w:val="22"/>
                <w:szCs w:val="22"/>
                <w:lang w:eastAsia="en-GB"/>
              </w:rPr>
            </w:pPr>
            <w:r w:rsidRPr="00542ADD">
              <w:rPr>
                <w:rFonts w:ascii="Times Roman" w:eastAsia="Times New Roman" w:hAnsi="Times Roman" w:cs="Calibri"/>
                <w:b/>
                <w:bCs/>
                <w:color w:val="000000"/>
                <w:sz w:val="22"/>
                <w:szCs w:val="22"/>
                <w:lang w:eastAsia="en-GB"/>
              </w:rPr>
              <w:t>Haversine (Displacement model)</w:t>
            </w:r>
          </w:p>
        </w:tc>
        <w:tc>
          <w:tcPr>
            <w:tcW w:w="0" w:type="auto"/>
            <w:tcBorders>
              <w:top w:val="nil"/>
              <w:left w:val="nil"/>
              <w:bottom w:val="nil"/>
              <w:right w:val="nil"/>
            </w:tcBorders>
            <w:shd w:val="clear" w:color="auto" w:fill="auto"/>
            <w:noWrap/>
            <w:vAlign w:val="bottom"/>
            <w:hideMark/>
          </w:tcPr>
          <w:p w14:paraId="23A18FE3" w14:textId="77777777" w:rsidR="00966C6C" w:rsidRPr="00542ADD" w:rsidRDefault="00966C6C" w:rsidP="00966C6C">
            <w:pPr>
              <w:rPr>
                <w:rFonts w:ascii="Times Roman" w:eastAsia="Times New Roman" w:hAnsi="Times Roman" w:cs="Calibri"/>
                <w:b/>
                <w:bCs/>
                <w:color w:val="000000"/>
                <w:sz w:val="22"/>
                <w:szCs w:val="22"/>
                <w:lang w:eastAsia="en-GB"/>
              </w:rPr>
            </w:pPr>
          </w:p>
        </w:tc>
        <w:tc>
          <w:tcPr>
            <w:tcW w:w="0" w:type="auto"/>
            <w:tcBorders>
              <w:top w:val="nil"/>
              <w:left w:val="nil"/>
              <w:bottom w:val="nil"/>
              <w:right w:val="nil"/>
            </w:tcBorders>
            <w:shd w:val="clear" w:color="auto" w:fill="auto"/>
            <w:noWrap/>
            <w:vAlign w:val="bottom"/>
            <w:hideMark/>
          </w:tcPr>
          <w:p w14:paraId="0819AB78" w14:textId="77777777" w:rsidR="00966C6C" w:rsidRPr="00542ADD" w:rsidRDefault="00966C6C" w:rsidP="00966C6C">
            <w:pPr>
              <w:rPr>
                <w:rFonts w:eastAsia="Times New Roman" w:cs="Times New Roman"/>
                <w:sz w:val="20"/>
                <w:szCs w:val="20"/>
                <w:lang w:eastAsia="en-GB"/>
              </w:rPr>
            </w:pPr>
          </w:p>
        </w:tc>
        <w:tc>
          <w:tcPr>
            <w:tcW w:w="0" w:type="auto"/>
            <w:tcBorders>
              <w:top w:val="nil"/>
              <w:left w:val="nil"/>
              <w:bottom w:val="nil"/>
              <w:right w:val="single" w:sz="4" w:space="0" w:color="auto"/>
            </w:tcBorders>
            <w:shd w:val="clear" w:color="auto" w:fill="auto"/>
            <w:noWrap/>
            <w:vAlign w:val="bottom"/>
            <w:hideMark/>
          </w:tcPr>
          <w:p w14:paraId="5BD3D051" w14:textId="77777777" w:rsidR="00966C6C" w:rsidRPr="00542ADD" w:rsidRDefault="00966C6C" w:rsidP="00966C6C">
            <w:pPr>
              <w:rPr>
                <w:rFonts w:ascii="Times Roman" w:eastAsia="Times New Roman" w:hAnsi="Times Roman" w:cs="Calibri"/>
                <w:b/>
                <w:bCs/>
                <w:color w:val="000000"/>
                <w:sz w:val="22"/>
                <w:szCs w:val="22"/>
                <w:lang w:eastAsia="en-GB"/>
              </w:rPr>
            </w:pPr>
            <w:r w:rsidRPr="00542ADD">
              <w:rPr>
                <w:rFonts w:ascii="Times Roman" w:eastAsia="Times New Roman" w:hAnsi="Times Roman" w:cs="Calibri"/>
                <w:b/>
                <w:bCs/>
                <w:color w:val="000000"/>
                <w:sz w:val="22"/>
                <w:szCs w:val="22"/>
                <w:lang w:eastAsia="en-GB"/>
              </w:rPr>
              <w:t> </w:t>
            </w:r>
          </w:p>
        </w:tc>
        <w:tc>
          <w:tcPr>
            <w:tcW w:w="0" w:type="auto"/>
            <w:tcBorders>
              <w:top w:val="nil"/>
              <w:left w:val="nil"/>
              <w:bottom w:val="nil"/>
              <w:right w:val="nil"/>
            </w:tcBorders>
            <w:shd w:val="clear" w:color="auto" w:fill="auto"/>
            <w:noWrap/>
            <w:vAlign w:val="bottom"/>
            <w:hideMark/>
          </w:tcPr>
          <w:p w14:paraId="67EB9654" w14:textId="77777777" w:rsidR="00966C6C" w:rsidRPr="00542ADD" w:rsidRDefault="00966C6C" w:rsidP="00966C6C">
            <w:pPr>
              <w:rPr>
                <w:rFonts w:ascii="Times Roman" w:eastAsia="Times New Roman" w:hAnsi="Times Roman" w:cs="Calibri"/>
                <w:b/>
                <w:bCs/>
                <w:color w:val="000000"/>
                <w:sz w:val="22"/>
                <w:szCs w:val="22"/>
                <w:lang w:eastAsia="en-GB"/>
              </w:rPr>
            </w:pPr>
          </w:p>
        </w:tc>
        <w:tc>
          <w:tcPr>
            <w:tcW w:w="0" w:type="auto"/>
            <w:tcBorders>
              <w:top w:val="nil"/>
              <w:left w:val="nil"/>
              <w:bottom w:val="nil"/>
              <w:right w:val="nil"/>
            </w:tcBorders>
            <w:shd w:val="clear" w:color="auto" w:fill="auto"/>
            <w:noWrap/>
            <w:vAlign w:val="bottom"/>
            <w:hideMark/>
          </w:tcPr>
          <w:p w14:paraId="53F30BBA" w14:textId="77777777" w:rsidR="00966C6C" w:rsidRPr="00542ADD" w:rsidRDefault="00966C6C" w:rsidP="00966C6C">
            <w:pPr>
              <w:rPr>
                <w:rFonts w:eastAsia="Times New Roman" w:cs="Times New Roman"/>
                <w:sz w:val="20"/>
                <w:szCs w:val="20"/>
                <w:lang w:eastAsia="en-GB"/>
              </w:rPr>
            </w:pPr>
          </w:p>
        </w:tc>
        <w:tc>
          <w:tcPr>
            <w:tcW w:w="0" w:type="auto"/>
            <w:tcBorders>
              <w:top w:val="nil"/>
              <w:left w:val="nil"/>
              <w:bottom w:val="nil"/>
              <w:right w:val="nil"/>
            </w:tcBorders>
            <w:shd w:val="clear" w:color="auto" w:fill="auto"/>
            <w:noWrap/>
            <w:vAlign w:val="bottom"/>
            <w:hideMark/>
          </w:tcPr>
          <w:p w14:paraId="2E15B809" w14:textId="77777777" w:rsidR="00966C6C" w:rsidRPr="00542ADD" w:rsidRDefault="00966C6C" w:rsidP="00966C6C">
            <w:pPr>
              <w:rPr>
                <w:rFonts w:eastAsia="Times New Roman" w:cs="Times New Roman"/>
                <w:sz w:val="20"/>
                <w:szCs w:val="20"/>
                <w:lang w:eastAsia="en-GB"/>
              </w:rPr>
            </w:pPr>
          </w:p>
        </w:tc>
        <w:tc>
          <w:tcPr>
            <w:tcW w:w="0" w:type="auto"/>
            <w:tcBorders>
              <w:top w:val="nil"/>
              <w:left w:val="nil"/>
              <w:bottom w:val="nil"/>
              <w:right w:val="single" w:sz="8" w:space="0" w:color="auto"/>
            </w:tcBorders>
            <w:shd w:val="clear" w:color="auto" w:fill="auto"/>
            <w:noWrap/>
            <w:vAlign w:val="bottom"/>
            <w:hideMark/>
          </w:tcPr>
          <w:p w14:paraId="12420677"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 </w:t>
            </w:r>
          </w:p>
        </w:tc>
      </w:tr>
      <w:tr w:rsidR="00966C6C" w:rsidRPr="00542ADD" w14:paraId="480B5C62" w14:textId="77777777" w:rsidTr="00966C6C">
        <w:trPr>
          <w:trHeight w:val="300"/>
        </w:trPr>
        <w:tc>
          <w:tcPr>
            <w:tcW w:w="0" w:type="auto"/>
            <w:tcBorders>
              <w:top w:val="nil"/>
              <w:left w:val="single" w:sz="8" w:space="0" w:color="auto"/>
              <w:bottom w:val="nil"/>
              <w:right w:val="nil"/>
            </w:tcBorders>
            <w:shd w:val="clear" w:color="auto" w:fill="auto"/>
            <w:noWrap/>
            <w:vAlign w:val="bottom"/>
            <w:hideMark/>
          </w:tcPr>
          <w:p w14:paraId="0EB94CA4"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 </w:t>
            </w:r>
          </w:p>
        </w:tc>
        <w:tc>
          <w:tcPr>
            <w:tcW w:w="0" w:type="auto"/>
            <w:tcBorders>
              <w:top w:val="nil"/>
              <w:left w:val="nil"/>
              <w:bottom w:val="nil"/>
              <w:right w:val="single" w:sz="4" w:space="0" w:color="auto"/>
            </w:tcBorders>
            <w:shd w:val="clear" w:color="auto" w:fill="auto"/>
            <w:noWrap/>
            <w:vAlign w:val="bottom"/>
            <w:hideMark/>
          </w:tcPr>
          <w:p w14:paraId="75BDE693"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1km</w:t>
            </w:r>
          </w:p>
        </w:tc>
        <w:tc>
          <w:tcPr>
            <w:tcW w:w="0" w:type="auto"/>
            <w:tcBorders>
              <w:top w:val="nil"/>
              <w:left w:val="nil"/>
              <w:bottom w:val="nil"/>
              <w:right w:val="nil"/>
            </w:tcBorders>
            <w:shd w:val="clear" w:color="auto" w:fill="auto"/>
            <w:noWrap/>
            <w:vAlign w:val="center"/>
            <w:hideMark/>
          </w:tcPr>
          <w:p w14:paraId="11437BAF"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421 (2.22)</w:t>
            </w:r>
          </w:p>
        </w:tc>
        <w:tc>
          <w:tcPr>
            <w:tcW w:w="0" w:type="auto"/>
            <w:tcBorders>
              <w:top w:val="nil"/>
              <w:left w:val="nil"/>
              <w:bottom w:val="nil"/>
              <w:right w:val="nil"/>
            </w:tcBorders>
            <w:shd w:val="clear" w:color="auto" w:fill="auto"/>
            <w:noWrap/>
            <w:vAlign w:val="center"/>
            <w:hideMark/>
          </w:tcPr>
          <w:p w14:paraId="64EC99CD" w14:textId="77777777" w:rsidR="00966C6C" w:rsidRPr="00542ADD" w:rsidRDefault="00966C6C" w:rsidP="00966C6C">
            <w:pPr>
              <w:jc w:val="right"/>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22</w:t>
            </w:r>
          </w:p>
        </w:tc>
        <w:tc>
          <w:tcPr>
            <w:tcW w:w="0" w:type="auto"/>
            <w:tcBorders>
              <w:top w:val="nil"/>
              <w:left w:val="nil"/>
              <w:bottom w:val="nil"/>
              <w:right w:val="single" w:sz="4" w:space="0" w:color="auto"/>
            </w:tcBorders>
            <w:shd w:val="clear" w:color="auto" w:fill="auto"/>
            <w:noWrap/>
            <w:vAlign w:val="bottom"/>
            <w:hideMark/>
          </w:tcPr>
          <w:p w14:paraId="63D53446" w14:textId="77777777" w:rsidR="00966C6C" w:rsidRPr="00542ADD" w:rsidRDefault="00966C6C" w:rsidP="00966C6C">
            <w:pPr>
              <w:jc w:val="cente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w:t>
            </w:r>
          </w:p>
        </w:tc>
        <w:tc>
          <w:tcPr>
            <w:tcW w:w="0" w:type="auto"/>
            <w:tcBorders>
              <w:top w:val="nil"/>
              <w:left w:val="nil"/>
              <w:bottom w:val="nil"/>
              <w:right w:val="nil"/>
            </w:tcBorders>
            <w:shd w:val="clear" w:color="auto" w:fill="auto"/>
            <w:noWrap/>
            <w:vAlign w:val="bottom"/>
            <w:hideMark/>
          </w:tcPr>
          <w:p w14:paraId="0543435D"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251220 (0.27)</w:t>
            </w:r>
          </w:p>
        </w:tc>
        <w:tc>
          <w:tcPr>
            <w:tcW w:w="0" w:type="auto"/>
            <w:tcBorders>
              <w:top w:val="nil"/>
              <w:left w:val="nil"/>
              <w:bottom w:val="nil"/>
              <w:right w:val="nil"/>
            </w:tcBorders>
            <w:shd w:val="clear" w:color="auto" w:fill="auto"/>
            <w:noWrap/>
            <w:vAlign w:val="bottom"/>
            <w:hideMark/>
          </w:tcPr>
          <w:p w14:paraId="007C09C6"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22 (0.19)</w:t>
            </w:r>
          </w:p>
        </w:tc>
        <w:tc>
          <w:tcPr>
            <w:tcW w:w="0" w:type="auto"/>
            <w:tcBorders>
              <w:top w:val="nil"/>
              <w:left w:val="nil"/>
              <w:bottom w:val="nil"/>
              <w:right w:val="nil"/>
            </w:tcBorders>
            <w:shd w:val="clear" w:color="auto" w:fill="auto"/>
            <w:noWrap/>
            <w:vAlign w:val="bottom"/>
            <w:hideMark/>
          </w:tcPr>
          <w:p w14:paraId="318FB33E"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251220 (2.84)</w:t>
            </w:r>
          </w:p>
        </w:tc>
        <w:tc>
          <w:tcPr>
            <w:tcW w:w="0" w:type="auto"/>
            <w:tcBorders>
              <w:top w:val="nil"/>
              <w:left w:val="nil"/>
              <w:bottom w:val="nil"/>
              <w:right w:val="single" w:sz="8" w:space="0" w:color="auto"/>
            </w:tcBorders>
            <w:shd w:val="clear" w:color="auto" w:fill="auto"/>
            <w:noWrap/>
            <w:vAlign w:val="bottom"/>
            <w:hideMark/>
          </w:tcPr>
          <w:p w14:paraId="70DC21D8"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22 (6.83)</w:t>
            </w:r>
          </w:p>
        </w:tc>
      </w:tr>
      <w:tr w:rsidR="00966C6C" w:rsidRPr="00542ADD" w14:paraId="1DAE2A13" w14:textId="77777777" w:rsidTr="00966C6C">
        <w:trPr>
          <w:trHeight w:val="300"/>
        </w:trPr>
        <w:tc>
          <w:tcPr>
            <w:tcW w:w="0" w:type="auto"/>
            <w:tcBorders>
              <w:top w:val="nil"/>
              <w:left w:val="single" w:sz="8" w:space="0" w:color="auto"/>
              <w:bottom w:val="nil"/>
              <w:right w:val="nil"/>
            </w:tcBorders>
            <w:shd w:val="clear" w:color="auto" w:fill="auto"/>
            <w:noWrap/>
            <w:vAlign w:val="bottom"/>
            <w:hideMark/>
          </w:tcPr>
          <w:p w14:paraId="76E3F609"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 </w:t>
            </w:r>
          </w:p>
        </w:tc>
        <w:tc>
          <w:tcPr>
            <w:tcW w:w="0" w:type="auto"/>
            <w:tcBorders>
              <w:top w:val="nil"/>
              <w:left w:val="nil"/>
              <w:bottom w:val="nil"/>
              <w:right w:val="single" w:sz="4" w:space="0" w:color="auto"/>
            </w:tcBorders>
            <w:shd w:val="clear" w:color="auto" w:fill="auto"/>
            <w:noWrap/>
            <w:vAlign w:val="bottom"/>
            <w:hideMark/>
          </w:tcPr>
          <w:p w14:paraId="2262C0B1"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5km</w:t>
            </w:r>
          </w:p>
        </w:tc>
        <w:tc>
          <w:tcPr>
            <w:tcW w:w="0" w:type="auto"/>
            <w:tcBorders>
              <w:top w:val="nil"/>
              <w:left w:val="nil"/>
              <w:bottom w:val="nil"/>
              <w:right w:val="nil"/>
            </w:tcBorders>
            <w:shd w:val="clear" w:color="auto" w:fill="auto"/>
            <w:noWrap/>
            <w:vAlign w:val="center"/>
            <w:hideMark/>
          </w:tcPr>
          <w:p w14:paraId="4186FEDF"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4134 (21.75)</w:t>
            </w:r>
          </w:p>
        </w:tc>
        <w:tc>
          <w:tcPr>
            <w:tcW w:w="0" w:type="auto"/>
            <w:tcBorders>
              <w:top w:val="nil"/>
              <w:left w:val="nil"/>
              <w:bottom w:val="nil"/>
              <w:right w:val="nil"/>
            </w:tcBorders>
            <w:shd w:val="clear" w:color="auto" w:fill="auto"/>
            <w:noWrap/>
            <w:vAlign w:val="center"/>
            <w:hideMark/>
          </w:tcPr>
          <w:p w14:paraId="72EC902B" w14:textId="77777777" w:rsidR="00966C6C" w:rsidRPr="00542ADD" w:rsidRDefault="00966C6C" w:rsidP="00966C6C">
            <w:pPr>
              <w:jc w:val="right"/>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153</w:t>
            </w:r>
          </w:p>
        </w:tc>
        <w:tc>
          <w:tcPr>
            <w:tcW w:w="0" w:type="auto"/>
            <w:tcBorders>
              <w:top w:val="nil"/>
              <w:left w:val="nil"/>
              <w:bottom w:val="nil"/>
              <w:right w:val="single" w:sz="4" w:space="0" w:color="auto"/>
            </w:tcBorders>
            <w:shd w:val="clear" w:color="auto" w:fill="auto"/>
            <w:noWrap/>
            <w:vAlign w:val="bottom"/>
            <w:hideMark/>
          </w:tcPr>
          <w:p w14:paraId="7863B5AF" w14:textId="77777777" w:rsidR="00966C6C" w:rsidRPr="00542ADD" w:rsidRDefault="00966C6C" w:rsidP="00966C6C">
            <w:pPr>
              <w:jc w:val="cente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w:t>
            </w:r>
          </w:p>
        </w:tc>
        <w:tc>
          <w:tcPr>
            <w:tcW w:w="0" w:type="auto"/>
            <w:tcBorders>
              <w:top w:val="nil"/>
              <w:left w:val="nil"/>
              <w:bottom w:val="nil"/>
              <w:right w:val="nil"/>
            </w:tcBorders>
            <w:shd w:val="clear" w:color="auto" w:fill="auto"/>
            <w:noWrap/>
            <w:vAlign w:val="bottom"/>
            <w:hideMark/>
          </w:tcPr>
          <w:p w14:paraId="243DE25A"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3400105 (3.68)</w:t>
            </w:r>
          </w:p>
        </w:tc>
        <w:tc>
          <w:tcPr>
            <w:tcW w:w="0" w:type="auto"/>
            <w:tcBorders>
              <w:top w:val="nil"/>
              <w:left w:val="nil"/>
              <w:bottom w:val="nil"/>
              <w:right w:val="nil"/>
            </w:tcBorders>
            <w:shd w:val="clear" w:color="auto" w:fill="auto"/>
            <w:noWrap/>
            <w:vAlign w:val="bottom"/>
            <w:hideMark/>
          </w:tcPr>
          <w:p w14:paraId="75216032"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153 (1.37)</w:t>
            </w:r>
          </w:p>
        </w:tc>
        <w:tc>
          <w:tcPr>
            <w:tcW w:w="0" w:type="auto"/>
            <w:tcBorders>
              <w:top w:val="nil"/>
              <w:left w:val="nil"/>
              <w:bottom w:val="nil"/>
              <w:right w:val="nil"/>
            </w:tcBorders>
            <w:shd w:val="clear" w:color="auto" w:fill="auto"/>
            <w:noWrap/>
            <w:vAlign w:val="bottom"/>
            <w:hideMark/>
          </w:tcPr>
          <w:p w14:paraId="1C7465A3"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3400105 (38.46)</w:t>
            </w:r>
          </w:p>
        </w:tc>
        <w:tc>
          <w:tcPr>
            <w:tcW w:w="0" w:type="auto"/>
            <w:tcBorders>
              <w:top w:val="nil"/>
              <w:left w:val="nil"/>
              <w:bottom w:val="nil"/>
              <w:right w:val="single" w:sz="8" w:space="0" w:color="auto"/>
            </w:tcBorders>
            <w:shd w:val="clear" w:color="auto" w:fill="auto"/>
            <w:noWrap/>
            <w:vAlign w:val="bottom"/>
            <w:hideMark/>
          </w:tcPr>
          <w:p w14:paraId="386BE147"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153 (47.52)</w:t>
            </w:r>
          </w:p>
        </w:tc>
      </w:tr>
      <w:tr w:rsidR="00966C6C" w:rsidRPr="00542ADD" w14:paraId="2CB20715" w14:textId="77777777" w:rsidTr="00966C6C">
        <w:trPr>
          <w:trHeight w:val="300"/>
        </w:trPr>
        <w:tc>
          <w:tcPr>
            <w:tcW w:w="0" w:type="auto"/>
            <w:tcBorders>
              <w:top w:val="nil"/>
              <w:left w:val="single" w:sz="8" w:space="0" w:color="auto"/>
              <w:bottom w:val="nil"/>
              <w:right w:val="nil"/>
            </w:tcBorders>
            <w:shd w:val="clear" w:color="auto" w:fill="auto"/>
            <w:noWrap/>
            <w:vAlign w:val="bottom"/>
            <w:hideMark/>
          </w:tcPr>
          <w:p w14:paraId="3D90E71B"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 </w:t>
            </w:r>
          </w:p>
        </w:tc>
        <w:tc>
          <w:tcPr>
            <w:tcW w:w="0" w:type="auto"/>
            <w:tcBorders>
              <w:top w:val="nil"/>
              <w:left w:val="nil"/>
              <w:bottom w:val="nil"/>
              <w:right w:val="single" w:sz="4" w:space="0" w:color="auto"/>
            </w:tcBorders>
            <w:shd w:val="clear" w:color="auto" w:fill="auto"/>
            <w:noWrap/>
            <w:vAlign w:val="bottom"/>
            <w:hideMark/>
          </w:tcPr>
          <w:p w14:paraId="7AFEC63B"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10km</w:t>
            </w:r>
          </w:p>
        </w:tc>
        <w:tc>
          <w:tcPr>
            <w:tcW w:w="0" w:type="auto"/>
            <w:tcBorders>
              <w:top w:val="nil"/>
              <w:left w:val="nil"/>
              <w:bottom w:val="nil"/>
              <w:right w:val="nil"/>
            </w:tcBorders>
            <w:shd w:val="clear" w:color="auto" w:fill="auto"/>
            <w:noWrap/>
            <w:vAlign w:val="center"/>
            <w:hideMark/>
          </w:tcPr>
          <w:p w14:paraId="1B07B3F5"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6410 (33.73)</w:t>
            </w:r>
          </w:p>
        </w:tc>
        <w:tc>
          <w:tcPr>
            <w:tcW w:w="0" w:type="auto"/>
            <w:tcBorders>
              <w:top w:val="nil"/>
              <w:left w:val="nil"/>
              <w:bottom w:val="nil"/>
              <w:right w:val="nil"/>
            </w:tcBorders>
            <w:shd w:val="clear" w:color="auto" w:fill="auto"/>
            <w:noWrap/>
            <w:vAlign w:val="center"/>
            <w:hideMark/>
          </w:tcPr>
          <w:p w14:paraId="118F6E7C" w14:textId="77777777" w:rsidR="00966C6C" w:rsidRPr="00542ADD" w:rsidRDefault="00966C6C" w:rsidP="00966C6C">
            <w:pPr>
              <w:jc w:val="right"/>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233</w:t>
            </w:r>
          </w:p>
        </w:tc>
        <w:tc>
          <w:tcPr>
            <w:tcW w:w="0" w:type="auto"/>
            <w:tcBorders>
              <w:top w:val="nil"/>
              <w:left w:val="nil"/>
              <w:bottom w:val="nil"/>
              <w:right w:val="single" w:sz="4" w:space="0" w:color="auto"/>
            </w:tcBorders>
            <w:shd w:val="clear" w:color="auto" w:fill="auto"/>
            <w:noWrap/>
            <w:vAlign w:val="bottom"/>
            <w:hideMark/>
          </w:tcPr>
          <w:p w14:paraId="468E5287" w14:textId="77777777" w:rsidR="00966C6C" w:rsidRPr="00542ADD" w:rsidRDefault="00966C6C" w:rsidP="00966C6C">
            <w:pPr>
              <w:jc w:val="cente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w:t>
            </w:r>
          </w:p>
        </w:tc>
        <w:tc>
          <w:tcPr>
            <w:tcW w:w="0" w:type="auto"/>
            <w:tcBorders>
              <w:top w:val="nil"/>
              <w:left w:val="nil"/>
              <w:bottom w:val="nil"/>
              <w:right w:val="nil"/>
            </w:tcBorders>
            <w:shd w:val="clear" w:color="auto" w:fill="auto"/>
            <w:noWrap/>
            <w:vAlign w:val="bottom"/>
            <w:hideMark/>
          </w:tcPr>
          <w:p w14:paraId="5D00E9D2"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6322588 (6.85)</w:t>
            </w:r>
          </w:p>
        </w:tc>
        <w:tc>
          <w:tcPr>
            <w:tcW w:w="0" w:type="auto"/>
            <w:tcBorders>
              <w:top w:val="nil"/>
              <w:left w:val="nil"/>
              <w:bottom w:val="nil"/>
              <w:right w:val="nil"/>
            </w:tcBorders>
            <w:shd w:val="clear" w:color="auto" w:fill="auto"/>
            <w:noWrap/>
            <w:vAlign w:val="bottom"/>
            <w:hideMark/>
          </w:tcPr>
          <w:p w14:paraId="071702E5"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233 (2.09)</w:t>
            </w:r>
          </w:p>
        </w:tc>
        <w:tc>
          <w:tcPr>
            <w:tcW w:w="0" w:type="auto"/>
            <w:tcBorders>
              <w:top w:val="nil"/>
              <w:left w:val="nil"/>
              <w:bottom w:val="nil"/>
              <w:right w:val="nil"/>
            </w:tcBorders>
            <w:shd w:val="clear" w:color="auto" w:fill="auto"/>
            <w:noWrap/>
            <w:vAlign w:val="bottom"/>
            <w:hideMark/>
          </w:tcPr>
          <w:p w14:paraId="18D6CA5C"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6322588 (71.52)</w:t>
            </w:r>
          </w:p>
        </w:tc>
        <w:tc>
          <w:tcPr>
            <w:tcW w:w="0" w:type="auto"/>
            <w:tcBorders>
              <w:top w:val="nil"/>
              <w:left w:val="nil"/>
              <w:bottom w:val="nil"/>
              <w:right w:val="single" w:sz="8" w:space="0" w:color="auto"/>
            </w:tcBorders>
            <w:shd w:val="clear" w:color="auto" w:fill="auto"/>
            <w:noWrap/>
            <w:vAlign w:val="bottom"/>
            <w:hideMark/>
          </w:tcPr>
          <w:p w14:paraId="031DE39F"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233 (72.36)</w:t>
            </w:r>
          </w:p>
        </w:tc>
      </w:tr>
      <w:tr w:rsidR="00966C6C" w:rsidRPr="00542ADD" w14:paraId="7E431383" w14:textId="77777777" w:rsidTr="00966C6C">
        <w:trPr>
          <w:trHeight w:val="300"/>
        </w:trPr>
        <w:tc>
          <w:tcPr>
            <w:tcW w:w="0" w:type="auto"/>
            <w:tcBorders>
              <w:top w:val="nil"/>
              <w:left w:val="single" w:sz="8" w:space="0" w:color="auto"/>
              <w:bottom w:val="nil"/>
              <w:right w:val="nil"/>
            </w:tcBorders>
            <w:shd w:val="clear" w:color="auto" w:fill="auto"/>
            <w:noWrap/>
            <w:vAlign w:val="bottom"/>
            <w:hideMark/>
          </w:tcPr>
          <w:p w14:paraId="44C66C93"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 </w:t>
            </w:r>
          </w:p>
        </w:tc>
        <w:tc>
          <w:tcPr>
            <w:tcW w:w="0" w:type="auto"/>
            <w:tcBorders>
              <w:top w:val="nil"/>
              <w:left w:val="nil"/>
              <w:bottom w:val="nil"/>
              <w:right w:val="single" w:sz="4" w:space="0" w:color="auto"/>
            </w:tcBorders>
            <w:shd w:val="clear" w:color="auto" w:fill="auto"/>
            <w:noWrap/>
            <w:vAlign w:val="bottom"/>
            <w:hideMark/>
          </w:tcPr>
          <w:p w14:paraId="0B4019E0"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20km</w:t>
            </w:r>
          </w:p>
        </w:tc>
        <w:tc>
          <w:tcPr>
            <w:tcW w:w="0" w:type="auto"/>
            <w:tcBorders>
              <w:top w:val="nil"/>
              <w:left w:val="nil"/>
              <w:bottom w:val="nil"/>
              <w:right w:val="nil"/>
            </w:tcBorders>
            <w:shd w:val="clear" w:color="auto" w:fill="auto"/>
            <w:noWrap/>
            <w:vAlign w:val="center"/>
            <w:hideMark/>
          </w:tcPr>
          <w:p w14:paraId="352D4B04"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8284 (43.59)</w:t>
            </w:r>
          </w:p>
        </w:tc>
        <w:tc>
          <w:tcPr>
            <w:tcW w:w="0" w:type="auto"/>
            <w:tcBorders>
              <w:top w:val="nil"/>
              <w:left w:val="nil"/>
              <w:bottom w:val="nil"/>
              <w:right w:val="nil"/>
            </w:tcBorders>
            <w:shd w:val="clear" w:color="auto" w:fill="auto"/>
            <w:noWrap/>
            <w:vAlign w:val="center"/>
            <w:hideMark/>
          </w:tcPr>
          <w:p w14:paraId="25A3AB7A" w14:textId="77777777" w:rsidR="00966C6C" w:rsidRPr="00542ADD" w:rsidRDefault="00966C6C" w:rsidP="00966C6C">
            <w:pPr>
              <w:jc w:val="right"/>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326</w:t>
            </w:r>
          </w:p>
        </w:tc>
        <w:tc>
          <w:tcPr>
            <w:tcW w:w="0" w:type="auto"/>
            <w:tcBorders>
              <w:top w:val="nil"/>
              <w:left w:val="nil"/>
              <w:bottom w:val="nil"/>
              <w:right w:val="single" w:sz="4" w:space="0" w:color="auto"/>
            </w:tcBorders>
            <w:shd w:val="clear" w:color="auto" w:fill="auto"/>
            <w:noWrap/>
            <w:vAlign w:val="bottom"/>
            <w:hideMark/>
          </w:tcPr>
          <w:p w14:paraId="12F624B1" w14:textId="77777777" w:rsidR="00966C6C" w:rsidRPr="00542ADD" w:rsidRDefault="00966C6C" w:rsidP="00966C6C">
            <w:pPr>
              <w:jc w:val="cente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w:t>
            </w:r>
          </w:p>
        </w:tc>
        <w:tc>
          <w:tcPr>
            <w:tcW w:w="0" w:type="auto"/>
            <w:tcBorders>
              <w:top w:val="nil"/>
              <w:left w:val="nil"/>
              <w:bottom w:val="nil"/>
              <w:right w:val="nil"/>
            </w:tcBorders>
            <w:shd w:val="clear" w:color="auto" w:fill="auto"/>
            <w:noWrap/>
            <w:vAlign w:val="bottom"/>
            <w:hideMark/>
          </w:tcPr>
          <w:p w14:paraId="07EA44B7"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9224004 (10.0)</w:t>
            </w:r>
          </w:p>
        </w:tc>
        <w:tc>
          <w:tcPr>
            <w:tcW w:w="0" w:type="auto"/>
            <w:tcBorders>
              <w:top w:val="nil"/>
              <w:left w:val="nil"/>
              <w:bottom w:val="nil"/>
              <w:right w:val="nil"/>
            </w:tcBorders>
            <w:shd w:val="clear" w:color="auto" w:fill="auto"/>
            <w:noWrap/>
            <w:vAlign w:val="bottom"/>
            <w:hideMark/>
          </w:tcPr>
          <w:p w14:paraId="415ACC9D"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326 (2.92)</w:t>
            </w:r>
          </w:p>
        </w:tc>
        <w:tc>
          <w:tcPr>
            <w:tcW w:w="0" w:type="auto"/>
            <w:tcBorders>
              <w:top w:val="nil"/>
              <w:left w:val="nil"/>
              <w:bottom w:val="nil"/>
              <w:right w:val="nil"/>
            </w:tcBorders>
            <w:shd w:val="clear" w:color="auto" w:fill="auto"/>
            <w:noWrap/>
            <w:vAlign w:val="bottom"/>
            <w:hideMark/>
          </w:tcPr>
          <w:p w14:paraId="53687C59"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8312251 (94.02)</w:t>
            </w:r>
          </w:p>
        </w:tc>
        <w:tc>
          <w:tcPr>
            <w:tcW w:w="0" w:type="auto"/>
            <w:tcBorders>
              <w:top w:val="nil"/>
              <w:left w:val="nil"/>
              <w:bottom w:val="nil"/>
              <w:right w:val="single" w:sz="8" w:space="0" w:color="auto"/>
            </w:tcBorders>
            <w:shd w:val="clear" w:color="auto" w:fill="auto"/>
            <w:noWrap/>
            <w:vAlign w:val="bottom"/>
            <w:hideMark/>
          </w:tcPr>
          <w:p w14:paraId="6A774FF3"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294 (91.3)</w:t>
            </w:r>
          </w:p>
        </w:tc>
      </w:tr>
      <w:tr w:rsidR="00966C6C" w:rsidRPr="00542ADD" w14:paraId="3D33E215" w14:textId="77777777" w:rsidTr="00966C6C">
        <w:trPr>
          <w:trHeight w:val="300"/>
        </w:trPr>
        <w:tc>
          <w:tcPr>
            <w:tcW w:w="0" w:type="auto"/>
            <w:tcBorders>
              <w:top w:val="nil"/>
              <w:left w:val="single" w:sz="8" w:space="0" w:color="auto"/>
              <w:bottom w:val="nil"/>
              <w:right w:val="nil"/>
            </w:tcBorders>
            <w:shd w:val="clear" w:color="auto" w:fill="auto"/>
            <w:noWrap/>
            <w:vAlign w:val="bottom"/>
            <w:hideMark/>
          </w:tcPr>
          <w:p w14:paraId="6E507A8E"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 </w:t>
            </w:r>
          </w:p>
        </w:tc>
        <w:tc>
          <w:tcPr>
            <w:tcW w:w="0" w:type="auto"/>
            <w:tcBorders>
              <w:top w:val="nil"/>
              <w:left w:val="nil"/>
              <w:bottom w:val="nil"/>
              <w:right w:val="single" w:sz="4" w:space="0" w:color="auto"/>
            </w:tcBorders>
            <w:shd w:val="clear" w:color="auto" w:fill="auto"/>
            <w:noWrap/>
            <w:vAlign w:val="bottom"/>
            <w:hideMark/>
          </w:tcPr>
          <w:p w14:paraId="207A7E11"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30km</w:t>
            </w:r>
          </w:p>
        </w:tc>
        <w:tc>
          <w:tcPr>
            <w:tcW w:w="0" w:type="auto"/>
            <w:tcBorders>
              <w:top w:val="nil"/>
              <w:left w:val="nil"/>
              <w:bottom w:val="nil"/>
              <w:right w:val="nil"/>
            </w:tcBorders>
            <w:shd w:val="clear" w:color="auto" w:fill="auto"/>
            <w:noWrap/>
            <w:vAlign w:val="center"/>
            <w:hideMark/>
          </w:tcPr>
          <w:p w14:paraId="16431BFC"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9362 (49.26)</w:t>
            </w:r>
          </w:p>
        </w:tc>
        <w:tc>
          <w:tcPr>
            <w:tcW w:w="0" w:type="auto"/>
            <w:tcBorders>
              <w:top w:val="nil"/>
              <w:left w:val="nil"/>
              <w:bottom w:val="nil"/>
              <w:right w:val="nil"/>
            </w:tcBorders>
            <w:shd w:val="clear" w:color="auto" w:fill="auto"/>
            <w:noWrap/>
            <w:vAlign w:val="center"/>
            <w:hideMark/>
          </w:tcPr>
          <w:p w14:paraId="279542CD" w14:textId="77777777" w:rsidR="00966C6C" w:rsidRPr="00542ADD" w:rsidRDefault="00966C6C" w:rsidP="00966C6C">
            <w:pPr>
              <w:jc w:val="right"/>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436</w:t>
            </w:r>
          </w:p>
        </w:tc>
        <w:tc>
          <w:tcPr>
            <w:tcW w:w="0" w:type="auto"/>
            <w:tcBorders>
              <w:top w:val="nil"/>
              <w:left w:val="nil"/>
              <w:bottom w:val="nil"/>
              <w:right w:val="single" w:sz="4" w:space="0" w:color="auto"/>
            </w:tcBorders>
            <w:shd w:val="clear" w:color="auto" w:fill="auto"/>
            <w:noWrap/>
            <w:vAlign w:val="bottom"/>
            <w:hideMark/>
          </w:tcPr>
          <w:p w14:paraId="24308B6A" w14:textId="77777777" w:rsidR="00966C6C" w:rsidRPr="00542ADD" w:rsidRDefault="00966C6C" w:rsidP="00966C6C">
            <w:pPr>
              <w:jc w:val="cente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w:t>
            </w:r>
          </w:p>
        </w:tc>
        <w:tc>
          <w:tcPr>
            <w:tcW w:w="0" w:type="auto"/>
            <w:tcBorders>
              <w:top w:val="nil"/>
              <w:left w:val="nil"/>
              <w:bottom w:val="nil"/>
              <w:right w:val="nil"/>
            </w:tcBorders>
            <w:shd w:val="clear" w:color="auto" w:fill="auto"/>
            <w:noWrap/>
            <w:vAlign w:val="bottom"/>
            <w:hideMark/>
          </w:tcPr>
          <w:p w14:paraId="75612C49"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11531983 (12.5)</w:t>
            </w:r>
          </w:p>
        </w:tc>
        <w:tc>
          <w:tcPr>
            <w:tcW w:w="0" w:type="auto"/>
            <w:tcBorders>
              <w:top w:val="nil"/>
              <w:left w:val="nil"/>
              <w:bottom w:val="nil"/>
              <w:right w:val="nil"/>
            </w:tcBorders>
            <w:shd w:val="clear" w:color="auto" w:fill="auto"/>
            <w:noWrap/>
            <w:vAlign w:val="bottom"/>
            <w:hideMark/>
          </w:tcPr>
          <w:p w14:paraId="2BECD100"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436 (3.91)</w:t>
            </w:r>
          </w:p>
        </w:tc>
        <w:tc>
          <w:tcPr>
            <w:tcW w:w="0" w:type="auto"/>
            <w:tcBorders>
              <w:top w:val="nil"/>
              <w:left w:val="nil"/>
              <w:bottom w:val="nil"/>
              <w:right w:val="nil"/>
            </w:tcBorders>
            <w:shd w:val="clear" w:color="auto" w:fill="auto"/>
            <w:noWrap/>
            <w:vAlign w:val="bottom"/>
            <w:hideMark/>
          </w:tcPr>
          <w:p w14:paraId="371AB6CE"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8605139 (97.33)</w:t>
            </w:r>
          </w:p>
        </w:tc>
        <w:tc>
          <w:tcPr>
            <w:tcW w:w="0" w:type="auto"/>
            <w:tcBorders>
              <w:top w:val="nil"/>
              <w:left w:val="nil"/>
              <w:bottom w:val="nil"/>
              <w:right w:val="single" w:sz="8" w:space="0" w:color="auto"/>
            </w:tcBorders>
            <w:shd w:val="clear" w:color="auto" w:fill="auto"/>
            <w:noWrap/>
            <w:vAlign w:val="bottom"/>
            <w:hideMark/>
          </w:tcPr>
          <w:p w14:paraId="16E3D375"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306 (95.03)</w:t>
            </w:r>
          </w:p>
        </w:tc>
      </w:tr>
      <w:tr w:rsidR="00966C6C" w:rsidRPr="00542ADD" w14:paraId="12FF78B7" w14:textId="77777777" w:rsidTr="00966C6C">
        <w:trPr>
          <w:trHeight w:val="300"/>
        </w:trPr>
        <w:tc>
          <w:tcPr>
            <w:tcW w:w="0" w:type="auto"/>
            <w:tcBorders>
              <w:top w:val="nil"/>
              <w:left w:val="single" w:sz="8" w:space="0" w:color="auto"/>
              <w:bottom w:val="nil"/>
              <w:right w:val="nil"/>
            </w:tcBorders>
            <w:shd w:val="clear" w:color="auto" w:fill="auto"/>
            <w:noWrap/>
            <w:vAlign w:val="bottom"/>
            <w:hideMark/>
          </w:tcPr>
          <w:p w14:paraId="0A750A69"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 </w:t>
            </w:r>
          </w:p>
        </w:tc>
        <w:tc>
          <w:tcPr>
            <w:tcW w:w="0" w:type="auto"/>
            <w:tcBorders>
              <w:top w:val="nil"/>
              <w:left w:val="nil"/>
              <w:bottom w:val="nil"/>
              <w:right w:val="single" w:sz="4" w:space="0" w:color="auto"/>
            </w:tcBorders>
            <w:shd w:val="clear" w:color="auto" w:fill="auto"/>
            <w:noWrap/>
            <w:vAlign w:val="bottom"/>
            <w:hideMark/>
          </w:tcPr>
          <w:p w14:paraId="471D1C43"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Total dataset</w:t>
            </w:r>
          </w:p>
        </w:tc>
        <w:tc>
          <w:tcPr>
            <w:tcW w:w="0" w:type="auto"/>
            <w:tcBorders>
              <w:top w:val="nil"/>
              <w:left w:val="nil"/>
              <w:bottom w:val="nil"/>
              <w:right w:val="nil"/>
            </w:tcBorders>
            <w:shd w:val="clear" w:color="auto" w:fill="auto"/>
            <w:noWrap/>
            <w:vAlign w:val="center"/>
            <w:hideMark/>
          </w:tcPr>
          <w:p w14:paraId="42D20012"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19004 (100)</w:t>
            </w:r>
          </w:p>
        </w:tc>
        <w:tc>
          <w:tcPr>
            <w:tcW w:w="0" w:type="auto"/>
            <w:tcBorders>
              <w:top w:val="nil"/>
              <w:left w:val="nil"/>
              <w:bottom w:val="nil"/>
              <w:right w:val="nil"/>
            </w:tcBorders>
            <w:shd w:val="clear" w:color="auto" w:fill="auto"/>
            <w:noWrap/>
            <w:vAlign w:val="center"/>
            <w:hideMark/>
          </w:tcPr>
          <w:p w14:paraId="0D598231" w14:textId="77777777" w:rsidR="00966C6C" w:rsidRPr="00542ADD" w:rsidRDefault="00966C6C" w:rsidP="00966C6C">
            <w:pPr>
              <w:jc w:val="right"/>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3116</w:t>
            </w:r>
          </w:p>
        </w:tc>
        <w:tc>
          <w:tcPr>
            <w:tcW w:w="0" w:type="auto"/>
            <w:tcBorders>
              <w:top w:val="nil"/>
              <w:left w:val="nil"/>
              <w:bottom w:val="nil"/>
              <w:right w:val="single" w:sz="4" w:space="0" w:color="auto"/>
            </w:tcBorders>
            <w:shd w:val="clear" w:color="auto" w:fill="auto"/>
            <w:noWrap/>
            <w:vAlign w:val="bottom"/>
            <w:hideMark/>
          </w:tcPr>
          <w:p w14:paraId="3DE44880" w14:textId="77777777" w:rsidR="00966C6C" w:rsidRPr="00542ADD" w:rsidRDefault="00966C6C" w:rsidP="00966C6C">
            <w:pPr>
              <w:jc w:val="cente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w:t>
            </w:r>
          </w:p>
        </w:tc>
        <w:tc>
          <w:tcPr>
            <w:tcW w:w="0" w:type="auto"/>
            <w:tcBorders>
              <w:top w:val="nil"/>
              <w:left w:val="nil"/>
              <w:bottom w:val="nil"/>
              <w:right w:val="nil"/>
            </w:tcBorders>
            <w:shd w:val="clear" w:color="auto" w:fill="auto"/>
            <w:noWrap/>
            <w:vAlign w:val="bottom"/>
            <w:hideMark/>
          </w:tcPr>
          <w:p w14:paraId="79BE20E7"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w:t>
            </w:r>
          </w:p>
        </w:tc>
        <w:tc>
          <w:tcPr>
            <w:tcW w:w="0" w:type="auto"/>
            <w:tcBorders>
              <w:top w:val="nil"/>
              <w:left w:val="nil"/>
              <w:bottom w:val="nil"/>
              <w:right w:val="nil"/>
            </w:tcBorders>
            <w:shd w:val="clear" w:color="auto" w:fill="auto"/>
            <w:noWrap/>
            <w:vAlign w:val="bottom"/>
            <w:hideMark/>
          </w:tcPr>
          <w:p w14:paraId="0E0125EC"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w:t>
            </w:r>
          </w:p>
        </w:tc>
        <w:tc>
          <w:tcPr>
            <w:tcW w:w="0" w:type="auto"/>
            <w:tcBorders>
              <w:top w:val="nil"/>
              <w:left w:val="nil"/>
              <w:bottom w:val="nil"/>
              <w:right w:val="nil"/>
            </w:tcBorders>
            <w:shd w:val="clear" w:color="auto" w:fill="auto"/>
            <w:noWrap/>
            <w:vAlign w:val="bottom"/>
            <w:hideMark/>
          </w:tcPr>
          <w:p w14:paraId="5D1886B4"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w:t>
            </w:r>
          </w:p>
        </w:tc>
        <w:tc>
          <w:tcPr>
            <w:tcW w:w="0" w:type="auto"/>
            <w:tcBorders>
              <w:top w:val="nil"/>
              <w:left w:val="nil"/>
              <w:bottom w:val="nil"/>
              <w:right w:val="single" w:sz="8" w:space="0" w:color="auto"/>
            </w:tcBorders>
            <w:shd w:val="clear" w:color="auto" w:fill="auto"/>
            <w:noWrap/>
            <w:vAlign w:val="bottom"/>
            <w:hideMark/>
          </w:tcPr>
          <w:p w14:paraId="10F49B88"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w:t>
            </w:r>
          </w:p>
        </w:tc>
      </w:tr>
      <w:tr w:rsidR="00966C6C" w:rsidRPr="00542ADD" w14:paraId="52815940" w14:textId="77777777" w:rsidTr="00966C6C">
        <w:trPr>
          <w:trHeight w:val="300"/>
        </w:trPr>
        <w:tc>
          <w:tcPr>
            <w:tcW w:w="0" w:type="auto"/>
            <w:gridSpan w:val="2"/>
            <w:tcBorders>
              <w:top w:val="nil"/>
              <w:left w:val="single" w:sz="8" w:space="0" w:color="auto"/>
              <w:bottom w:val="nil"/>
              <w:right w:val="single" w:sz="4" w:space="0" w:color="000000"/>
            </w:tcBorders>
            <w:shd w:val="clear" w:color="auto" w:fill="auto"/>
            <w:noWrap/>
            <w:vAlign w:val="bottom"/>
            <w:hideMark/>
          </w:tcPr>
          <w:p w14:paraId="6DC6C2D1" w14:textId="77777777" w:rsidR="00966C6C" w:rsidRPr="00542ADD" w:rsidRDefault="00966C6C" w:rsidP="00966C6C">
            <w:pPr>
              <w:rPr>
                <w:rFonts w:ascii="Times Roman" w:eastAsia="Times New Roman" w:hAnsi="Times Roman" w:cs="Calibri"/>
                <w:b/>
                <w:bCs/>
                <w:color w:val="000000"/>
                <w:sz w:val="22"/>
                <w:szCs w:val="22"/>
                <w:lang w:eastAsia="en-GB"/>
              </w:rPr>
            </w:pPr>
            <w:r w:rsidRPr="00542ADD">
              <w:rPr>
                <w:rFonts w:ascii="Times Roman" w:eastAsia="Times New Roman" w:hAnsi="Times Roman" w:cs="Calibri"/>
                <w:b/>
                <w:bCs/>
                <w:color w:val="000000"/>
                <w:sz w:val="22"/>
                <w:szCs w:val="22"/>
                <w:lang w:eastAsia="en-GB"/>
              </w:rPr>
              <w:t>Network analysis model (Google maps)</w:t>
            </w:r>
          </w:p>
        </w:tc>
        <w:tc>
          <w:tcPr>
            <w:tcW w:w="0" w:type="auto"/>
            <w:tcBorders>
              <w:top w:val="nil"/>
              <w:left w:val="nil"/>
              <w:bottom w:val="nil"/>
              <w:right w:val="nil"/>
            </w:tcBorders>
            <w:shd w:val="clear" w:color="auto" w:fill="auto"/>
            <w:noWrap/>
            <w:vAlign w:val="bottom"/>
            <w:hideMark/>
          </w:tcPr>
          <w:p w14:paraId="7D2CD0EC" w14:textId="77777777" w:rsidR="00966C6C" w:rsidRPr="00542ADD" w:rsidRDefault="00966C6C" w:rsidP="00966C6C">
            <w:pPr>
              <w:rPr>
                <w:rFonts w:ascii="Times Roman" w:eastAsia="Times New Roman" w:hAnsi="Times Roman" w:cs="Calibri"/>
                <w:b/>
                <w:bCs/>
                <w:color w:val="000000"/>
                <w:sz w:val="22"/>
                <w:szCs w:val="22"/>
                <w:lang w:eastAsia="en-GB"/>
              </w:rPr>
            </w:pPr>
          </w:p>
        </w:tc>
        <w:tc>
          <w:tcPr>
            <w:tcW w:w="0" w:type="auto"/>
            <w:tcBorders>
              <w:top w:val="nil"/>
              <w:left w:val="nil"/>
              <w:bottom w:val="nil"/>
              <w:right w:val="nil"/>
            </w:tcBorders>
            <w:shd w:val="clear" w:color="auto" w:fill="auto"/>
            <w:noWrap/>
            <w:vAlign w:val="bottom"/>
            <w:hideMark/>
          </w:tcPr>
          <w:p w14:paraId="3B57D775" w14:textId="77777777" w:rsidR="00966C6C" w:rsidRPr="00542ADD" w:rsidRDefault="00966C6C" w:rsidP="00966C6C">
            <w:pPr>
              <w:rPr>
                <w:rFonts w:eastAsia="Times New Roman" w:cs="Times New Roman"/>
                <w:sz w:val="20"/>
                <w:szCs w:val="20"/>
                <w:lang w:eastAsia="en-GB"/>
              </w:rPr>
            </w:pPr>
          </w:p>
        </w:tc>
        <w:tc>
          <w:tcPr>
            <w:tcW w:w="0" w:type="auto"/>
            <w:tcBorders>
              <w:top w:val="nil"/>
              <w:left w:val="nil"/>
              <w:bottom w:val="nil"/>
              <w:right w:val="single" w:sz="4" w:space="0" w:color="auto"/>
            </w:tcBorders>
            <w:shd w:val="clear" w:color="auto" w:fill="auto"/>
            <w:noWrap/>
            <w:vAlign w:val="bottom"/>
            <w:hideMark/>
          </w:tcPr>
          <w:p w14:paraId="33F188BC" w14:textId="77777777" w:rsidR="00966C6C" w:rsidRPr="00542ADD" w:rsidRDefault="00966C6C" w:rsidP="00966C6C">
            <w:pPr>
              <w:rPr>
                <w:rFonts w:ascii="Times Roman" w:eastAsia="Times New Roman" w:hAnsi="Times Roman" w:cs="Calibri"/>
                <w:b/>
                <w:bCs/>
                <w:color w:val="000000"/>
                <w:sz w:val="22"/>
                <w:szCs w:val="22"/>
                <w:lang w:eastAsia="en-GB"/>
              </w:rPr>
            </w:pPr>
            <w:r w:rsidRPr="00542ADD">
              <w:rPr>
                <w:rFonts w:ascii="Times Roman" w:eastAsia="Times New Roman" w:hAnsi="Times Roman" w:cs="Calibri"/>
                <w:b/>
                <w:bCs/>
                <w:color w:val="000000"/>
                <w:sz w:val="22"/>
                <w:szCs w:val="22"/>
                <w:lang w:eastAsia="en-GB"/>
              </w:rPr>
              <w:t> </w:t>
            </w:r>
          </w:p>
        </w:tc>
        <w:tc>
          <w:tcPr>
            <w:tcW w:w="0" w:type="auto"/>
            <w:tcBorders>
              <w:top w:val="nil"/>
              <w:left w:val="nil"/>
              <w:bottom w:val="nil"/>
              <w:right w:val="nil"/>
            </w:tcBorders>
            <w:shd w:val="clear" w:color="auto" w:fill="auto"/>
            <w:noWrap/>
            <w:vAlign w:val="bottom"/>
            <w:hideMark/>
          </w:tcPr>
          <w:p w14:paraId="541756FB" w14:textId="77777777" w:rsidR="00966C6C" w:rsidRPr="00542ADD" w:rsidRDefault="00966C6C" w:rsidP="00966C6C">
            <w:pPr>
              <w:rPr>
                <w:rFonts w:ascii="Times Roman" w:eastAsia="Times New Roman" w:hAnsi="Times Roman" w:cs="Calibri"/>
                <w:b/>
                <w:bCs/>
                <w:color w:val="000000"/>
                <w:sz w:val="22"/>
                <w:szCs w:val="22"/>
                <w:lang w:eastAsia="en-GB"/>
              </w:rPr>
            </w:pPr>
          </w:p>
        </w:tc>
        <w:tc>
          <w:tcPr>
            <w:tcW w:w="0" w:type="auto"/>
            <w:tcBorders>
              <w:top w:val="nil"/>
              <w:left w:val="nil"/>
              <w:bottom w:val="nil"/>
              <w:right w:val="nil"/>
            </w:tcBorders>
            <w:shd w:val="clear" w:color="auto" w:fill="auto"/>
            <w:noWrap/>
            <w:vAlign w:val="bottom"/>
            <w:hideMark/>
          </w:tcPr>
          <w:p w14:paraId="1E70CE5A" w14:textId="77777777" w:rsidR="00966C6C" w:rsidRPr="00542ADD" w:rsidRDefault="00966C6C" w:rsidP="00966C6C">
            <w:pPr>
              <w:rPr>
                <w:rFonts w:eastAsia="Times New Roman" w:cs="Times New Roman"/>
                <w:sz w:val="20"/>
                <w:szCs w:val="20"/>
                <w:lang w:eastAsia="en-GB"/>
              </w:rPr>
            </w:pPr>
          </w:p>
        </w:tc>
        <w:tc>
          <w:tcPr>
            <w:tcW w:w="0" w:type="auto"/>
            <w:tcBorders>
              <w:top w:val="nil"/>
              <w:left w:val="nil"/>
              <w:bottom w:val="nil"/>
              <w:right w:val="nil"/>
            </w:tcBorders>
            <w:shd w:val="clear" w:color="auto" w:fill="auto"/>
            <w:noWrap/>
            <w:vAlign w:val="bottom"/>
            <w:hideMark/>
          </w:tcPr>
          <w:p w14:paraId="68A90D23" w14:textId="77777777" w:rsidR="00966C6C" w:rsidRPr="00542ADD" w:rsidRDefault="00966C6C" w:rsidP="00966C6C">
            <w:pPr>
              <w:rPr>
                <w:rFonts w:eastAsia="Times New Roman" w:cs="Times New Roman"/>
                <w:sz w:val="20"/>
                <w:szCs w:val="20"/>
                <w:lang w:eastAsia="en-GB"/>
              </w:rPr>
            </w:pPr>
          </w:p>
        </w:tc>
        <w:tc>
          <w:tcPr>
            <w:tcW w:w="0" w:type="auto"/>
            <w:tcBorders>
              <w:top w:val="nil"/>
              <w:left w:val="nil"/>
              <w:bottom w:val="nil"/>
              <w:right w:val="single" w:sz="8" w:space="0" w:color="auto"/>
            </w:tcBorders>
            <w:shd w:val="clear" w:color="auto" w:fill="auto"/>
            <w:noWrap/>
            <w:vAlign w:val="bottom"/>
            <w:hideMark/>
          </w:tcPr>
          <w:p w14:paraId="3869EBA1"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 </w:t>
            </w:r>
          </w:p>
        </w:tc>
      </w:tr>
      <w:tr w:rsidR="00966C6C" w:rsidRPr="00542ADD" w14:paraId="688961A3" w14:textId="77777777" w:rsidTr="00966C6C">
        <w:trPr>
          <w:trHeight w:val="300"/>
        </w:trPr>
        <w:tc>
          <w:tcPr>
            <w:tcW w:w="0" w:type="auto"/>
            <w:tcBorders>
              <w:top w:val="nil"/>
              <w:left w:val="single" w:sz="8" w:space="0" w:color="auto"/>
              <w:bottom w:val="nil"/>
              <w:right w:val="nil"/>
            </w:tcBorders>
            <w:shd w:val="clear" w:color="auto" w:fill="auto"/>
            <w:noWrap/>
            <w:vAlign w:val="bottom"/>
            <w:hideMark/>
          </w:tcPr>
          <w:p w14:paraId="4749DD51"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 </w:t>
            </w:r>
          </w:p>
        </w:tc>
        <w:tc>
          <w:tcPr>
            <w:tcW w:w="0" w:type="auto"/>
            <w:tcBorders>
              <w:top w:val="nil"/>
              <w:left w:val="nil"/>
              <w:bottom w:val="nil"/>
              <w:right w:val="single" w:sz="4" w:space="0" w:color="auto"/>
            </w:tcBorders>
            <w:shd w:val="clear" w:color="auto" w:fill="auto"/>
            <w:noWrap/>
            <w:vAlign w:val="bottom"/>
            <w:hideMark/>
          </w:tcPr>
          <w:p w14:paraId="77BC49EF"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1km</w:t>
            </w:r>
          </w:p>
        </w:tc>
        <w:tc>
          <w:tcPr>
            <w:tcW w:w="0" w:type="auto"/>
            <w:tcBorders>
              <w:top w:val="nil"/>
              <w:left w:val="nil"/>
              <w:bottom w:val="nil"/>
              <w:right w:val="nil"/>
            </w:tcBorders>
            <w:shd w:val="clear" w:color="auto" w:fill="auto"/>
            <w:noWrap/>
            <w:vAlign w:val="bottom"/>
            <w:hideMark/>
          </w:tcPr>
          <w:p w14:paraId="0D6D4A0B"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186 (0.98)</w:t>
            </w:r>
          </w:p>
        </w:tc>
        <w:tc>
          <w:tcPr>
            <w:tcW w:w="0" w:type="auto"/>
            <w:tcBorders>
              <w:top w:val="nil"/>
              <w:left w:val="nil"/>
              <w:bottom w:val="nil"/>
              <w:right w:val="nil"/>
            </w:tcBorders>
            <w:shd w:val="clear" w:color="auto" w:fill="auto"/>
            <w:noWrap/>
            <w:vAlign w:val="bottom"/>
            <w:hideMark/>
          </w:tcPr>
          <w:p w14:paraId="34BE30FC" w14:textId="77777777" w:rsidR="00966C6C" w:rsidRPr="00542ADD" w:rsidRDefault="00966C6C" w:rsidP="00966C6C">
            <w:pPr>
              <w:jc w:val="right"/>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10</w:t>
            </w:r>
          </w:p>
        </w:tc>
        <w:tc>
          <w:tcPr>
            <w:tcW w:w="0" w:type="auto"/>
            <w:tcBorders>
              <w:top w:val="nil"/>
              <w:left w:val="nil"/>
              <w:bottom w:val="nil"/>
              <w:right w:val="single" w:sz="4" w:space="0" w:color="auto"/>
            </w:tcBorders>
            <w:shd w:val="clear" w:color="auto" w:fill="auto"/>
            <w:noWrap/>
            <w:vAlign w:val="bottom"/>
            <w:hideMark/>
          </w:tcPr>
          <w:p w14:paraId="7F69F4BB" w14:textId="77777777" w:rsidR="00966C6C" w:rsidRPr="00542ADD" w:rsidRDefault="00966C6C" w:rsidP="00966C6C">
            <w:pPr>
              <w:jc w:val="cente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w:t>
            </w:r>
          </w:p>
        </w:tc>
        <w:tc>
          <w:tcPr>
            <w:tcW w:w="0" w:type="auto"/>
            <w:tcBorders>
              <w:top w:val="nil"/>
              <w:left w:val="nil"/>
              <w:bottom w:val="nil"/>
              <w:right w:val="nil"/>
            </w:tcBorders>
            <w:shd w:val="clear" w:color="auto" w:fill="auto"/>
            <w:noWrap/>
            <w:vAlign w:val="bottom"/>
            <w:hideMark/>
          </w:tcPr>
          <w:p w14:paraId="1EDEAB30"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124515 (0.13)</w:t>
            </w:r>
          </w:p>
        </w:tc>
        <w:tc>
          <w:tcPr>
            <w:tcW w:w="0" w:type="auto"/>
            <w:tcBorders>
              <w:top w:val="nil"/>
              <w:left w:val="nil"/>
              <w:bottom w:val="nil"/>
              <w:right w:val="nil"/>
            </w:tcBorders>
            <w:shd w:val="clear" w:color="auto" w:fill="auto"/>
            <w:noWrap/>
            <w:vAlign w:val="bottom"/>
            <w:hideMark/>
          </w:tcPr>
          <w:p w14:paraId="5F5A10A6"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10 (0.09)</w:t>
            </w:r>
          </w:p>
        </w:tc>
        <w:tc>
          <w:tcPr>
            <w:tcW w:w="0" w:type="auto"/>
            <w:tcBorders>
              <w:top w:val="nil"/>
              <w:left w:val="nil"/>
              <w:bottom w:val="nil"/>
              <w:right w:val="nil"/>
            </w:tcBorders>
            <w:shd w:val="clear" w:color="auto" w:fill="auto"/>
            <w:noWrap/>
            <w:vAlign w:val="bottom"/>
            <w:hideMark/>
          </w:tcPr>
          <w:p w14:paraId="1D3DA3B2"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124515 (1.41)</w:t>
            </w:r>
          </w:p>
        </w:tc>
        <w:tc>
          <w:tcPr>
            <w:tcW w:w="0" w:type="auto"/>
            <w:tcBorders>
              <w:top w:val="nil"/>
              <w:left w:val="nil"/>
              <w:bottom w:val="nil"/>
              <w:right w:val="single" w:sz="8" w:space="0" w:color="auto"/>
            </w:tcBorders>
            <w:shd w:val="clear" w:color="auto" w:fill="auto"/>
            <w:noWrap/>
            <w:vAlign w:val="bottom"/>
            <w:hideMark/>
          </w:tcPr>
          <w:p w14:paraId="60BDB303"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10 (3.11)</w:t>
            </w:r>
          </w:p>
        </w:tc>
      </w:tr>
      <w:tr w:rsidR="00966C6C" w:rsidRPr="00542ADD" w14:paraId="14A641A8" w14:textId="77777777" w:rsidTr="00966C6C">
        <w:trPr>
          <w:trHeight w:val="300"/>
        </w:trPr>
        <w:tc>
          <w:tcPr>
            <w:tcW w:w="0" w:type="auto"/>
            <w:tcBorders>
              <w:top w:val="nil"/>
              <w:left w:val="single" w:sz="8" w:space="0" w:color="auto"/>
              <w:bottom w:val="nil"/>
              <w:right w:val="nil"/>
            </w:tcBorders>
            <w:shd w:val="clear" w:color="auto" w:fill="auto"/>
            <w:noWrap/>
            <w:vAlign w:val="bottom"/>
            <w:hideMark/>
          </w:tcPr>
          <w:p w14:paraId="7973AB77"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 </w:t>
            </w:r>
          </w:p>
        </w:tc>
        <w:tc>
          <w:tcPr>
            <w:tcW w:w="0" w:type="auto"/>
            <w:tcBorders>
              <w:top w:val="nil"/>
              <w:left w:val="nil"/>
              <w:bottom w:val="nil"/>
              <w:right w:val="single" w:sz="4" w:space="0" w:color="auto"/>
            </w:tcBorders>
            <w:shd w:val="clear" w:color="auto" w:fill="auto"/>
            <w:noWrap/>
            <w:vAlign w:val="bottom"/>
            <w:hideMark/>
          </w:tcPr>
          <w:p w14:paraId="6585DABB"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5km</w:t>
            </w:r>
          </w:p>
        </w:tc>
        <w:tc>
          <w:tcPr>
            <w:tcW w:w="0" w:type="auto"/>
            <w:tcBorders>
              <w:top w:val="nil"/>
              <w:left w:val="nil"/>
              <w:bottom w:val="nil"/>
              <w:right w:val="nil"/>
            </w:tcBorders>
            <w:shd w:val="clear" w:color="auto" w:fill="auto"/>
            <w:noWrap/>
            <w:vAlign w:val="bottom"/>
            <w:hideMark/>
          </w:tcPr>
          <w:p w14:paraId="5B25245A"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1981 (10.45)</w:t>
            </w:r>
          </w:p>
        </w:tc>
        <w:tc>
          <w:tcPr>
            <w:tcW w:w="0" w:type="auto"/>
            <w:tcBorders>
              <w:top w:val="nil"/>
              <w:left w:val="nil"/>
              <w:bottom w:val="nil"/>
              <w:right w:val="nil"/>
            </w:tcBorders>
            <w:shd w:val="clear" w:color="auto" w:fill="auto"/>
            <w:noWrap/>
            <w:vAlign w:val="bottom"/>
            <w:hideMark/>
          </w:tcPr>
          <w:p w14:paraId="3AF08A88" w14:textId="77777777" w:rsidR="00966C6C" w:rsidRPr="00542ADD" w:rsidRDefault="00966C6C" w:rsidP="00966C6C">
            <w:pPr>
              <w:jc w:val="right"/>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110</w:t>
            </w:r>
          </w:p>
        </w:tc>
        <w:tc>
          <w:tcPr>
            <w:tcW w:w="0" w:type="auto"/>
            <w:tcBorders>
              <w:top w:val="nil"/>
              <w:left w:val="nil"/>
              <w:bottom w:val="nil"/>
              <w:right w:val="single" w:sz="4" w:space="0" w:color="auto"/>
            </w:tcBorders>
            <w:shd w:val="clear" w:color="auto" w:fill="auto"/>
            <w:noWrap/>
            <w:vAlign w:val="bottom"/>
            <w:hideMark/>
          </w:tcPr>
          <w:p w14:paraId="38FF4438" w14:textId="77777777" w:rsidR="00966C6C" w:rsidRPr="00542ADD" w:rsidRDefault="00966C6C" w:rsidP="00966C6C">
            <w:pPr>
              <w:jc w:val="cente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w:t>
            </w:r>
          </w:p>
        </w:tc>
        <w:tc>
          <w:tcPr>
            <w:tcW w:w="0" w:type="auto"/>
            <w:tcBorders>
              <w:top w:val="nil"/>
              <w:left w:val="nil"/>
              <w:bottom w:val="nil"/>
              <w:right w:val="nil"/>
            </w:tcBorders>
            <w:shd w:val="clear" w:color="auto" w:fill="auto"/>
            <w:noWrap/>
            <w:vAlign w:val="bottom"/>
            <w:hideMark/>
          </w:tcPr>
          <w:p w14:paraId="33E8F6C1"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2231694 (2.42)</w:t>
            </w:r>
          </w:p>
        </w:tc>
        <w:tc>
          <w:tcPr>
            <w:tcW w:w="0" w:type="auto"/>
            <w:tcBorders>
              <w:top w:val="nil"/>
              <w:left w:val="nil"/>
              <w:bottom w:val="nil"/>
              <w:right w:val="nil"/>
            </w:tcBorders>
            <w:shd w:val="clear" w:color="auto" w:fill="auto"/>
            <w:noWrap/>
            <w:vAlign w:val="bottom"/>
            <w:hideMark/>
          </w:tcPr>
          <w:p w14:paraId="0B4F1EDC"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110 (0.99)</w:t>
            </w:r>
          </w:p>
        </w:tc>
        <w:tc>
          <w:tcPr>
            <w:tcW w:w="0" w:type="auto"/>
            <w:tcBorders>
              <w:top w:val="nil"/>
              <w:left w:val="nil"/>
              <w:bottom w:val="nil"/>
              <w:right w:val="nil"/>
            </w:tcBorders>
            <w:shd w:val="clear" w:color="auto" w:fill="auto"/>
            <w:noWrap/>
            <w:vAlign w:val="bottom"/>
            <w:hideMark/>
          </w:tcPr>
          <w:p w14:paraId="755FA21B"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2231694 (25.24)</w:t>
            </w:r>
          </w:p>
        </w:tc>
        <w:tc>
          <w:tcPr>
            <w:tcW w:w="0" w:type="auto"/>
            <w:tcBorders>
              <w:top w:val="nil"/>
              <w:left w:val="nil"/>
              <w:bottom w:val="nil"/>
              <w:right w:val="single" w:sz="8" w:space="0" w:color="auto"/>
            </w:tcBorders>
            <w:shd w:val="clear" w:color="auto" w:fill="auto"/>
            <w:noWrap/>
            <w:vAlign w:val="bottom"/>
            <w:hideMark/>
          </w:tcPr>
          <w:p w14:paraId="70DACAE2"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110 (34.16)</w:t>
            </w:r>
          </w:p>
        </w:tc>
      </w:tr>
      <w:tr w:rsidR="00966C6C" w:rsidRPr="00542ADD" w14:paraId="0A72493B" w14:textId="77777777" w:rsidTr="00966C6C">
        <w:trPr>
          <w:trHeight w:val="300"/>
        </w:trPr>
        <w:tc>
          <w:tcPr>
            <w:tcW w:w="0" w:type="auto"/>
            <w:tcBorders>
              <w:top w:val="nil"/>
              <w:left w:val="single" w:sz="8" w:space="0" w:color="auto"/>
              <w:bottom w:val="nil"/>
              <w:right w:val="nil"/>
            </w:tcBorders>
            <w:shd w:val="clear" w:color="auto" w:fill="auto"/>
            <w:noWrap/>
            <w:vAlign w:val="bottom"/>
            <w:hideMark/>
          </w:tcPr>
          <w:p w14:paraId="49317FC1"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 </w:t>
            </w:r>
          </w:p>
        </w:tc>
        <w:tc>
          <w:tcPr>
            <w:tcW w:w="0" w:type="auto"/>
            <w:tcBorders>
              <w:top w:val="nil"/>
              <w:left w:val="nil"/>
              <w:bottom w:val="nil"/>
              <w:right w:val="single" w:sz="4" w:space="0" w:color="auto"/>
            </w:tcBorders>
            <w:shd w:val="clear" w:color="auto" w:fill="auto"/>
            <w:noWrap/>
            <w:vAlign w:val="bottom"/>
            <w:hideMark/>
          </w:tcPr>
          <w:p w14:paraId="0AFEF206"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10km</w:t>
            </w:r>
          </w:p>
        </w:tc>
        <w:tc>
          <w:tcPr>
            <w:tcW w:w="0" w:type="auto"/>
            <w:tcBorders>
              <w:top w:val="nil"/>
              <w:left w:val="nil"/>
              <w:bottom w:val="nil"/>
              <w:right w:val="nil"/>
            </w:tcBorders>
            <w:shd w:val="clear" w:color="auto" w:fill="auto"/>
            <w:noWrap/>
            <w:vAlign w:val="bottom"/>
            <w:hideMark/>
          </w:tcPr>
          <w:p w14:paraId="71977AA9"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5485 (28.93)</w:t>
            </w:r>
          </w:p>
        </w:tc>
        <w:tc>
          <w:tcPr>
            <w:tcW w:w="0" w:type="auto"/>
            <w:tcBorders>
              <w:top w:val="nil"/>
              <w:left w:val="nil"/>
              <w:bottom w:val="nil"/>
              <w:right w:val="nil"/>
            </w:tcBorders>
            <w:shd w:val="clear" w:color="auto" w:fill="auto"/>
            <w:noWrap/>
            <w:vAlign w:val="bottom"/>
            <w:hideMark/>
          </w:tcPr>
          <w:p w14:paraId="5B49A539" w14:textId="77777777" w:rsidR="00966C6C" w:rsidRPr="00542ADD" w:rsidRDefault="00966C6C" w:rsidP="00966C6C">
            <w:pPr>
              <w:jc w:val="right"/>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204</w:t>
            </w:r>
          </w:p>
        </w:tc>
        <w:tc>
          <w:tcPr>
            <w:tcW w:w="0" w:type="auto"/>
            <w:tcBorders>
              <w:top w:val="nil"/>
              <w:left w:val="nil"/>
              <w:bottom w:val="nil"/>
              <w:right w:val="single" w:sz="4" w:space="0" w:color="auto"/>
            </w:tcBorders>
            <w:shd w:val="clear" w:color="auto" w:fill="auto"/>
            <w:noWrap/>
            <w:vAlign w:val="bottom"/>
            <w:hideMark/>
          </w:tcPr>
          <w:p w14:paraId="3354510D" w14:textId="77777777" w:rsidR="00966C6C" w:rsidRPr="00542ADD" w:rsidRDefault="00966C6C" w:rsidP="00966C6C">
            <w:pPr>
              <w:jc w:val="cente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w:t>
            </w:r>
          </w:p>
        </w:tc>
        <w:tc>
          <w:tcPr>
            <w:tcW w:w="0" w:type="auto"/>
            <w:tcBorders>
              <w:top w:val="nil"/>
              <w:left w:val="nil"/>
              <w:bottom w:val="nil"/>
              <w:right w:val="nil"/>
            </w:tcBorders>
            <w:shd w:val="clear" w:color="auto" w:fill="auto"/>
            <w:noWrap/>
            <w:vAlign w:val="bottom"/>
            <w:hideMark/>
          </w:tcPr>
          <w:p w14:paraId="44B6354A"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5178525 (5.61)</w:t>
            </w:r>
          </w:p>
        </w:tc>
        <w:tc>
          <w:tcPr>
            <w:tcW w:w="0" w:type="auto"/>
            <w:tcBorders>
              <w:top w:val="nil"/>
              <w:left w:val="nil"/>
              <w:bottom w:val="nil"/>
              <w:right w:val="nil"/>
            </w:tcBorders>
            <w:shd w:val="clear" w:color="auto" w:fill="auto"/>
            <w:noWrap/>
            <w:vAlign w:val="bottom"/>
            <w:hideMark/>
          </w:tcPr>
          <w:p w14:paraId="1D27425C"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204 (1.83)</w:t>
            </w:r>
          </w:p>
        </w:tc>
        <w:tc>
          <w:tcPr>
            <w:tcW w:w="0" w:type="auto"/>
            <w:tcBorders>
              <w:top w:val="nil"/>
              <w:left w:val="nil"/>
              <w:bottom w:val="nil"/>
              <w:right w:val="nil"/>
            </w:tcBorders>
            <w:shd w:val="clear" w:color="auto" w:fill="auto"/>
            <w:noWrap/>
            <w:vAlign w:val="bottom"/>
            <w:hideMark/>
          </w:tcPr>
          <w:p w14:paraId="06297B2C"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5178525 (58.57)</w:t>
            </w:r>
          </w:p>
        </w:tc>
        <w:tc>
          <w:tcPr>
            <w:tcW w:w="0" w:type="auto"/>
            <w:tcBorders>
              <w:top w:val="nil"/>
              <w:left w:val="nil"/>
              <w:bottom w:val="nil"/>
              <w:right w:val="single" w:sz="8" w:space="0" w:color="auto"/>
            </w:tcBorders>
            <w:shd w:val="clear" w:color="auto" w:fill="auto"/>
            <w:noWrap/>
            <w:vAlign w:val="bottom"/>
            <w:hideMark/>
          </w:tcPr>
          <w:p w14:paraId="0066FFDC"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204 (63.35)</w:t>
            </w:r>
          </w:p>
        </w:tc>
      </w:tr>
      <w:tr w:rsidR="00966C6C" w:rsidRPr="00542ADD" w14:paraId="422422DD" w14:textId="77777777" w:rsidTr="00966C6C">
        <w:trPr>
          <w:trHeight w:val="300"/>
        </w:trPr>
        <w:tc>
          <w:tcPr>
            <w:tcW w:w="0" w:type="auto"/>
            <w:tcBorders>
              <w:top w:val="nil"/>
              <w:left w:val="single" w:sz="8" w:space="0" w:color="auto"/>
              <w:bottom w:val="nil"/>
              <w:right w:val="nil"/>
            </w:tcBorders>
            <w:shd w:val="clear" w:color="auto" w:fill="auto"/>
            <w:noWrap/>
            <w:vAlign w:val="bottom"/>
            <w:hideMark/>
          </w:tcPr>
          <w:p w14:paraId="5D7019A6"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 </w:t>
            </w:r>
          </w:p>
        </w:tc>
        <w:tc>
          <w:tcPr>
            <w:tcW w:w="0" w:type="auto"/>
            <w:tcBorders>
              <w:top w:val="nil"/>
              <w:left w:val="nil"/>
              <w:bottom w:val="nil"/>
              <w:right w:val="single" w:sz="4" w:space="0" w:color="auto"/>
            </w:tcBorders>
            <w:shd w:val="clear" w:color="auto" w:fill="auto"/>
            <w:noWrap/>
            <w:vAlign w:val="bottom"/>
            <w:hideMark/>
          </w:tcPr>
          <w:p w14:paraId="3094ECE2"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20km</w:t>
            </w:r>
          </w:p>
        </w:tc>
        <w:tc>
          <w:tcPr>
            <w:tcW w:w="0" w:type="auto"/>
            <w:tcBorders>
              <w:top w:val="nil"/>
              <w:left w:val="nil"/>
              <w:bottom w:val="nil"/>
              <w:right w:val="nil"/>
            </w:tcBorders>
            <w:shd w:val="clear" w:color="auto" w:fill="auto"/>
            <w:noWrap/>
            <w:vAlign w:val="bottom"/>
            <w:hideMark/>
          </w:tcPr>
          <w:p w14:paraId="5C5060C2"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7880 (41.56)</w:t>
            </w:r>
          </w:p>
        </w:tc>
        <w:tc>
          <w:tcPr>
            <w:tcW w:w="0" w:type="auto"/>
            <w:tcBorders>
              <w:top w:val="nil"/>
              <w:left w:val="nil"/>
              <w:bottom w:val="nil"/>
              <w:right w:val="nil"/>
            </w:tcBorders>
            <w:shd w:val="clear" w:color="auto" w:fill="auto"/>
            <w:noWrap/>
            <w:vAlign w:val="bottom"/>
            <w:hideMark/>
          </w:tcPr>
          <w:p w14:paraId="129CD755" w14:textId="77777777" w:rsidR="00966C6C" w:rsidRPr="00542ADD" w:rsidRDefault="00966C6C" w:rsidP="00966C6C">
            <w:pPr>
              <w:jc w:val="right"/>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299</w:t>
            </w:r>
          </w:p>
        </w:tc>
        <w:tc>
          <w:tcPr>
            <w:tcW w:w="0" w:type="auto"/>
            <w:tcBorders>
              <w:top w:val="nil"/>
              <w:left w:val="nil"/>
              <w:bottom w:val="nil"/>
              <w:right w:val="single" w:sz="4" w:space="0" w:color="auto"/>
            </w:tcBorders>
            <w:shd w:val="clear" w:color="auto" w:fill="auto"/>
            <w:noWrap/>
            <w:vAlign w:val="bottom"/>
            <w:hideMark/>
          </w:tcPr>
          <w:p w14:paraId="25FD9E17" w14:textId="77777777" w:rsidR="00966C6C" w:rsidRPr="00542ADD" w:rsidRDefault="00966C6C" w:rsidP="00966C6C">
            <w:pPr>
              <w:jc w:val="cente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w:t>
            </w:r>
          </w:p>
        </w:tc>
        <w:tc>
          <w:tcPr>
            <w:tcW w:w="0" w:type="auto"/>
            <w:tcBorders>
              <w:top w:val="nil"/>
              <w:left w:val="nil"/>
              <w:bottom w:val="nil"/>
              <w:right w:val="nil"/>
            </w:tcBorders>
            <w:shd w:val="clear" w:color="auto" w:fill="auto"/>
            <w:noWrap/>
            <w:vAlign w:val="bottom"/>
            <w:hideMark/>
          </w:tcPr>
          <w:p w14:paraId="0DA69367"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8573587 (9.29)</w:t>
            </w:r>
          </w:p>
        </w:tc>
        <w:tc>
          <w:tcPr>
            <w:tcW w:w="0" w:type="auto"/>
            <w:tcBorders>
              <w:top w:val="nil"/>
              <w:left w:val="nil"/>
              <w:bottom w:val="nil"/>
              <w:right w:val="nil"/>
            </w:tcBorders>
            <w:shd w:val="clear" w:color="auto" w:fill="auto"/>
            <w:noWrap/>
            <w:vAlign w:val="bottom"/>
            <w:hideMark/>
          </w:tcPr>
          <w:p w14:paraId="4A718EFD"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299 (2.68)</w:t>
            </w:r>
          </w:p>
        </w:tc>
        <w:tc>
          <w:tcPr>
            <w:tcW w:w="0" w:type="auto"/>
            <w:tcBorders>
              <w:top w:val="nil"/>
              <w:left w:val="nil"/>
              <w:bottom w:val="nil"/>
              <w:right w:val="nil"/>
            </w:tcBorders>
            <w:shd w:val="clear" w:color="auto" w:fill="auto"/>
            <w:noWrap/>
            <w:vAlign w:val="bottom"/>
            <w:hideMark/>
          </w:tcPr>
          <w:p w14:paraId="01875F13"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8159400 (92.29)</w:t>
            </w:r>
          </w:p>
        </w:tc>
        <w:tc>
          <w:tcPr>
            <w:tcW w:w="0" w:type="auto"/>
            <w:tcBorders>
              <w:top w:val="nil"/>
              <w:left w:val="nil"/>
              <w:bottom w:val="nil"/>
              <w:right w:val="single" w:sz="8" w:space="0" w:color="auto"/>
            </w:tcBorders>
            <w:shd w:val="clear" w:color="auto" w:fill="auto"/>
            <w:noWrap/>
            <w:vAlign w:val="bottom"/>
            <w:hideMark/>
          </w:tcPr>
          <w:p w14:paraId="4157033D"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287 (89.13)</w:t>
            </w:r>
          </w:p>
        </w:tc>
      </w:tr>
      <w:tr w:rsidR="00966C6C" w:rsidRPr="00542ADD" w14:paraId="42E71BA2" w14:textId="77777777" w:rsidTr="00966C6C">
        <w:trPr>
          <w:trHeight w:val="300"/>
        </w:trPr>
        <w:tc>
          <w:tcPr>
            <w:tcW w:w="0" w:type="auto"/>
            <w:tcBorders>
              <w:top w:val="nil"/>
              <w:left w:val="single" w:sz="8" w:space="0" w:color="auto"/>
              <w:bottom w:val="nil"/>
              <w:right w:val="nil"/>
            </w:tcBorders>
            <w:shd w:val="clear" w:color="auto" w:fill="auto"/>
            <w:noWrap/>
            <w:vAlign w:val="bottom"/>
            <w:hideMark/>
          </w:tcPr>
          <w:p w14:paraId="7F5A4635"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 </w:t>
            </w:r>
          </w:p>
        </w:tc>
        <w:tc>
          <w:tcPr>
            <w:tcW w:w="0" w:type="auto"/>
            <w:tcBorders>
              <w:top w:val="nil"/>
              <w:left w:val="nil"/>
              <w:bottom w:val="nil"/>
              <w:right w:val="single" w:sz="4" w:space="0" w:color="auto"/>
            </w:tcBorders>
            <w:shd w:val="clear" w:color="auto" w:fill="auto"/>
            <w:noWrap/>
            <w:vAlign w:val="bottom"/>
            <w:hideMark/>
          </w:tcPr>
          <w:p w14:paraId="45445BDC"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30km</w:t>
            </w:r>
          </w:p>
        </w:tc>
        <w:tc>
          <w:tcPr>
            <w:tcW w:w="0" w:type="auto"/>
            <w:tcBorders>
              <w:top w:val="nil"/>
              <w:left w:val="nil"/>
              <w:bottom w:val="nil"/>
              <w:right w:val="nil"/>
            </w:tcBorders>
            <w:shd w:val="clear" w:color="auto" w:fill="auto"/>
            <w:noWrap/>
            <w:vAlign w:val="bottom"/>
            <w:hideMark/>
          </w:tcPr>
          <w:p w14:paraId="6A84E375"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8724 (46.01)</w:t>
            </w:r>
          </w:p>
        </w:tc>
        <w:tc>
          <w:tcPr>
            <w:tcW w:w="0" w:type="auto"/>
            <w:tcBorders>
              <w:top w:val="nil"/>
              <w:left w:val="nil"/>
              <w:bottom w:val="nil"/>
              <w:right w:val="nil"/>
            </w:tcBorders>
            <w:shd w:val="clear" w:color="auto" w:fill="auto"/>
            <w:noWrap/>
            <w:vAlign w:val="bottom"/>
            <w:hideMark/>
          </w:tcPr>
          <w:p w14:paraId="0716E5DC" w14:textId="77777777" w:rsidR="00966C6C" w:rsidRPr="00542ADD" w:rsidRDefault="00966C6C" w:rsidP="00966C6C">
            <w:pPr>
              <w:jc w:val="right"/>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363</w:t>
            </w:r>
          </w:p>
        </w:tc>
        <w:tc>
          <w:tcPr>
            <w:tcW w:w="0" w:type="auto"/>
            <w:tcBorders>
              <w:top w:val="nil"/>
              <w:left w:val="nil"/>
              <w:bottom w:val="nil"/>
              <w:right w:val="single" w:sz="4" w:space="0" w:color="auto"/>
            </w:tcBorders>
            <w:shd w:val="clear" w:color="auto" w:fill="auto"/>
            <w:noWrap/>
            <w:vAlign w:val="bottom"/>
            <w:hideMark/>
          </w:tcPr>
          <w:p w14:paraId="147CE10C" w14:textId="77777777" w:rsidR="00966C6C" w:rsidRPr="00542ADD" w:rsidRDefault="00966C6C" w:rsidP="00966C6C">
            <w:pPr>
              <w:jc w:val="cente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w:t>
            </w:r>
          </w:p>
        </w:tc>
        <w:tc>
          <w:tcPr>
            <w:tcW w:w="0" w:type="auto"/>
            <w:tcBorders>
              <w:top w:val="nil"/>
              <w:left w:val="nil"/>
              <w:bottom w:val="nil"/>
              <w:right w:val="nil"/>
            </w:tcBorders>
            <w:shd w:val="clear" w:color="auto" w:fill="auto"/>
            <w:noWrap/>
            <w:vAlign w:val="bottom"/>
            <w:hideMark/>
          </w:tcPr>
          <w:p w14:paraId="15D23EB6"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10117282 (10.96)</w:t>
            </w:r>
          </w:p>
        </w:tc>
        <w:tc>
          <w:tcPr>
            <w:tcW w:w="0" w:type="auto"/>
            <w:tcBorders>
              <w:top w:val="nil"/>
              <w:left w:val="nil"/>
              <w:bottom w:val="nil"/>
              <w:right w:val="nil"/>
            </w:tcBorders>
            <w:shd w:val="clear" w:color="auto" w:fill="auto"/>
            <w:noWrap/>
            <w:vAlign w:val="bottom"/>
            <w:hideMark/>
          </w:tcPr>
          <w:p w14:paraId="3DBC8C2E"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363 (3.25)</w:t>
            </w:r>
          </w:p>
        </w:tc>
        <w:tc>
          <w:tcPr>
            <w:tcW w:w="0" w:type="auto"/>
            <w:tcBorders>
              <w:top w:val="nil"/>
              <w:left w:val="nil"/>
              <w:bottom w:val="nil"/>
              <w:right w:val="nil"/>
            </w:tcBorders>
            <w:shd w:val="clear" w:color="auto" w:fill="auto"/>
            <w:noWrap/>
            <w:vAlign w:val="bottom"/>
            <w:hideMark/>
          </w:tcPr>
          <w:p w14:paraId="055AA62B"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8484569 (95.97)</w:t>
            </w:r>
          </w:p>
        </w:tc>
        <w:tc>
          <w:tcPr>
            <w:tcW w:w="0" w:type="auto"/>
            <w:tcBorders>
              <w:top w:val="nil"/>
              <w:left w:val="nil"/>
              <w:bottom w:val="nil"/>
              <w:right w:val="single" w:sz="8" w:space="0" w:color="auto"/>
            </w:tcBorders>
            <w:shd w:val="clear" w:color="auto" w:fill="auto"/>
            <w:noWrap/>
            <w:vAlign w:val="bottom"/>
            <w:hideMark/>
          </w:tcPr>
          <w:p w14:paraId="01A570DA"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300 (93.17)</w:t>
            </w:r>
          </w:p>
        </w:tc>
      </w:tr>
      <w:tr w:rsidR="00966C6C" w:rsidRPr="00542ADD" w14:paraId="57AE1083" w14:textId="77777777" w:rsidTr="00966C6C">
        <w:trPr>
          <w:trHeight w:val="300"/>
        </w:trPr>
        <w:tc>
          <w:tcPr>
            <w:tcW w:w="0" w:type="auto"/>
            <w:tcBorders>
              <w:top w:val="nil"/>
              <w:left w:val="single" w:sz="8" w:space="0" w:color="auto"/>
              <w:bottom w:val="nil"/>
              <w:right w:val="nil"/>
            </w:tcBorders>
            <w:shd w:val="clear" w:color="auto" w:fill="auto"/>
            <w:noWrap/>
            <w:vAlign w:val="bottom"/>
            <w:hideMark/>
          </w:tcPr>
          <w:p w14:paraId="371BF7C9"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 </w:t>
            </w:r>
          </w:p>
        </w:tc>
        <w:tc>
          <w:tcPr>
            <w:tcW w:w="0" w:type="auto"/>
            <w:tcBorders>
              <w:top w:val="nil"/>
              <w:left w:val="nil"/>
              <w:bottom w:val="nil"/>
              <w:right w:val="single" w:sz="4" w:space="0" w:color="auto"/>
            </w:tcBorders>
            <w:shd w:val="clear" w:color="auto" w:fill="auto"/>
            <w:noWrap/>
            <w:vAlign w:val="bottom"/>
            <w:hideMark/>
          </w:tcPr>
          <w:p w14:paraId="46FDA878"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Total dataset</w:t>
            </w:r>
          </w:p>
        </w:tc>
        <w:tc>
          <w:tcPr>
            <w:tcW w:w="0" w:type="auto"/>
            <w:tcBorders>
              <w:top w:val="nil"/>
              <w:left w:val="nil"/>
              <w:bottom w:val="nil"/>
              <w:right w:val="nil"/>
            </w:tcBorders>
            <w:shd w:val="clear" w:color="auto" w:fill="auto"/>
            <w:noWrap/>
            <w:vAlign w:val="bottom"/>
            <w:hideMark/>
          </w:tcPr>
          <w:p w14:paraId="0C34E441"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18961 (100)</w:t>
            </w:r>
          </w:p>
        </w:tc>
        <w:tc>
          <w:tcPr>
            <w:tcW w:w="0" w:type="auto"/>
            <w:tcBorders>
              <w:top w:val="nil"/>
              <w:left w:val="nil"/>
              <w:bottom w:val="nil"/>
              <w:right w:val="nil"/>
            </w:tcBorders>
            <w:shd w:val="clear" w:color="auto" w:fill="auto"/>
            <w:noWrap/>
            <w:vAlign w:val="bottom"/>
            <w:hideMark/>
          </w:tcPr>
          <w:p w14:paraId="6425513A" w14:textId="77777777" w:rsidR="00966C6C" w:rsidRPr="00542ADD" w:rsidRDefault="00966C6C" w:rsidP="00966C6C">
            <w:pPr>
              <w:jc w:val="right"/>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3096</w:t>
            </w:r>
          </w:p>
        </w:tc>
        <w:tc>
          <w:tcPr>
            <w:tcW w:w="0" w:type="auto"/>
            <w:tcBorders>
              <w:top w:val="nil"/>
              <w:left w:val="nil"/>
              <w:bottom w:val="nil"/>
              <w:right w:val="single" w:sz="4" w:space="0" w:color="auto"/>
            </w:tcBorders>
            <w:shd w:val="clear" w:color="auto" w:fill="auto"/>
            <w:noWrap/>
            <w:vAlign w:val="bottom"/>
            <w:hideMark/>
          </w:tcPr>
          <w:p w14:paraId="06AA0015" w14:textId="77777777" w:rsidR="00966C6C" w:rsidRPr="00542ADD" w:rsidRDefault="00966C6C" w:rsidP="00966C6C">
            <w:pPr>
              <w:jc w:val="cente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w:t>
            </w:r>
          </w:p>
        </w:tc>
        <w:tc>
          <w:tcPr>
            <w:tcW w:w="0" w:type="auto"/>
            <w:tcBorders>
              <w:top w:val="nil"/>
              <w:left w:val="nil"/>
              <w:bottom w:val="nil"/>
              <w:right w:val="nil"/>
            </w:tcBorders>
            <w:shd w:val="clear" w:color="auto" w:fill="auto"/>
            <w:noWrap/>
            <w:vAlign w:val="bottom"/>
            <w:hideMark/>
          </w:tcPr>
          <w:p w14:paraId="42D1C938"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w:t>
            </w:r>
          </w:p>
        </w:tc>
        <w:tc>
          <w:tcPr>
            <w:tcW w:w="0" w:type="auto"/>
            <w:tcBorders>
              <w:top w:val="nil"/>
              <w:left w:val="nil"/>
              <w:bottom w:val="nil"/>
              <w:right w:val="nil"/>
            </w:tcBorders>
            <w:shd w:val="clear" w:color="auto" w:fill="auto"/>
            <w:noWrap/>
            <w:vAlign w:val="bottom"/>
            <w:hideMark/>
          </w:tcPr>
          <w:p w14:paraId="05214DE7"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w:t>
            </w:r>
          </w:p>
        </w:tc>
        <w:tc>
          <w:tcPr>
            <w:tcW w:w="0" w:type="auto"/>
            <w:tcBorders>
              <w:top w:val="nil"/>
              <w:left w:val="nil"/>
              <w:bottom w:val="nil"/>
              <w:right w:val="nil"/>
            </w:tcBorders>
            <w:shd w:val="clear" w:color="auto" w:fill="auto"/>
            <w:noWrap/>
            <w:vAlign w:val="bottom"/>
            <w:hideMark/>
          </w:tcPr>
          <w:p w14:paraId="69B64140"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w:t>
            </w:r>
          </w:p>
        </w:tc>
        <w:tc>
          <w:tcPr>
            <w:tcW w:w="0" w:type="auto"/>
            <w:tcBorders>
              <w:top w:val="nil"/>
              <w:left w:val="nil"/>
              <w:bottom w:val="nil"/>
              <w:right w:val="single" w:sz="8" w:space="0" w:color="auto"/>
            </w:tcBorders>
            <w:shd w:val="clear" w:color="auto" w:fill="auto"/>
            <w:noWrap/>
            <w:vAlign w:val="bottom"/>
            <w:hideMark/>
          </w:tcPr>
          <w:p w14:paraId="0FF22625"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w:t>
            </w:r>
          </w:p>
        </w:tc>
      </w:tr>
      <w:tr w:rsidR="00966C6C" w:rsidRPr="00542ADD" w14:paraId="20558252" w14:textId="77777777" w:rsidTr="00966C6C">
        <w:trPr>
          <w:trHeight w:val="300"/>
        </w:trPr>
        <w:tc>
          <w:tcPr>
            <w:tcW w:w="0" w:type="auto"/>
            <w:gridSpan w:val="2"/>
            <w:tcBorders>
              <w:top w:val="nil"/>
              <w:left w:val="single" w:sz="8" w:space="0" w:color="auto"/>
              <w:bottom w:val="nil"/>
              <w:right w:val="single" w:sz="4" w:space="0" w:color="000000"/>
            </w:tcBorders>
            <w:shd w:val="clear" w:color="auto" w:fill="auto"/>
            <w:noWrap/>
            <w:vAlign w:val="bottom"/>
            <w:hideMark/>
          </w:tcPr>
          <w:p w14:paraId="4BBC5ED6" w14:textId="77777777" w:rsidR="00966C6C" w:rsidRPr="00542ADD" w:rsidRDefault="00966C6C" w:rsidP="00966C6C">
            <w:pPr>
              <w:rPr>
                <w:rFonts w:ascii="Times Roman" w:eastAsia="Times New Roman" w:hAnsi="Times Roman" w:cs="Calibri"/>
                <w:b/>
                <w:bCs/>
                <w:color w:val="000000"/>
                <w:sz w:val="22"/>
                <w:szCs w:val="22"/>
                <w:lang w:eastAsia="en-GB"/>
              </w:rPr>
            </w:pPr>
            <w:r w:rsidRPr="00542ADD">
              <w:rPr>
                <w:rFonts w:ascii="Times Roman" w:eastAsia="Times New Roman" w:hAnsi="Times Roman" w:cs="Calibri"/>
                <w:b/>
                <w:bCs/>
                <w:color w:val="000000"/>
                <w:sz w:val="22"/>
                <w:szCs w:val="22"/>
                <w:lang w:eastAsia="en-GB"/>
              </w:rPr>
              <w:t>Network Analysis model travel duration (Google maps)</w:t>
            </w:r>
          </w:p>
        </w:tc>
        <w:tc>
          <w:tcPr>
            <w:tcW w:w="0" w:type="auto"/>
            <w:tcBorders>
              <w:top w:val="nil"/>
              <w:left w:val="nil"/>
              <w:bottom w:val="nil"/>
              <w:right w:val="nil"/>
            </w:tcBorders>
            <w:shd w:val="clear" w:color="auto" w:fill="auto"/>
            <w:noWrap/>
            <w:vAlign w:val="bottom"/>
            <w:hideMark/>
          </w:tcPr>
          <w:p w14:paraId="148F0B24" w14:textId="77777777" w:rsidR="00966C6C" w:rsidRPr="00542ADD" w:rsidRDefault="00966C6C" w:rsidP="00966C6C">
            <w:pPr>
              <w:rPr>
                <w:rFonts w:ascii="Times Roman" w:eastAsia="Times New Roman" w:hAnsi="Times Roman" w:cs="Calibri"/>
                <w:b/>
                <w:bCs/>
                <w:color w:val="000000"/>
                <w:sz w:val="22"/>
                <w:szCs w:val="22"/>
                <w:lang w:eastAsia="en-GB"/>
              </w:rPr>
            </w:pPr>
          </w:p>
        </w:tc>
        <w:tc>
          <w:tcPr>
            <w:tcW w:w="0" w:type="auto"/>
            <w:tcBorders>
              <w:top w:val="nil"/>
              <w:left w:val="nil"/>
              <w:bottom w:val="nil"/>
              <w:right w:val="nil"/>
            </w:tcBorders>
            <w:shd w:val="clear" w:color="auto" w:fill="auto"/>
            <w:noWrap/>
            <w:vAlign w:val="bottom"/>
            <w:hideMark/>
          </w:tcPr>
          <w:p w14:paraId="4EAB1DEC" w14:textId="77777777" w:rsidR="00966C6C" w:rsidRPr="00542ADD" w:rsidRDefault="00966C6C" w:rsidP="00966C6C">
            <w:pPr>
              <w:rPr>
                <w:rFonts w:eastAsia="Times New Roman" w:cs="Times New Roman"/>
                <w:sz w:val="20"/>
                <w:szCs w:val="20"/>
                <w:lang w:eastAsia="en-GB"/>
              </w:rPr>
            </w:pPr>
          </w:p>
        </w:tc>
        <w:tc>
          <w:tcPr>
            <w:tcW w:w="0" w:type="auto"/>
            <w:tcBorders>
              <w:top w:val="nil"/>
              <w:left w:val="nil"/>
              <w:bottom w:val="nil"/>
              <w:right w:val="single" w:sz="4" w:space="0" w:color="auto"/>
            </w:tcBorders>
            <w:shd w:val="clear" w:color="auto" w:fill="auto"/>
            <w:noWrap/>
            <w:vAlign w:val="bottom"/>
            <w:hideMark/>
          </w:tcPr>
          <w:p w14:paraId="15A7C945" w14:textId="77777777" w:rsidR="00966C6C" w:rsidRPr="00542ADD" w:rsidRDefault="00966C6C" w:rsidP="00966C6C">
            <w:pPr>
              <w:rPr>
                <w:rFonts w:ascii="Times Roman" w:eastAsia="Times New Roman" w:hAnsi="Times Roman" w:cs="Calibri"/>
                <w:b/>
                <w:bCs/>
                <w:color w:val="000000"/>
                <w:sz w:val="22"/>
                <w:szCs w:val="22"/>
                <w:lang w:eastAsia="en-GB"/>
              </w:rPr>
            </w:pPr>
            <w:r w:rsidRPr="00542ADD">
              <w:rPr>
                <w:rFonts w:ascii="Times Roman" w:eastAsia="Times New Roman" w:hAnsi="Times Roman" w:cs="Calibri"/>
                <w:b/>
                <w:bCs/>
                <w:color w:val="000000"/>
                <w:sz w:val="22"/>
                <w:szCs w:val="22"/>
                <w:lang w:eastAsia="en-GB"/>
              </w:rPr>
              <w:t> </w:t>
            </w:r>
          </w:p>
        </w:tc>
        <w:tc>
          <w:tcPr>
            <w:tcW w:w="0" w:type="auto"/>
            <w:tcBorders>
              <w:top w:val="nil"/>
              <w:left w:val="nil"/>
              <w:bottom w:val="nil"/>
              <w:right w:val="nil"/>
            </w:tcBorders>
            <w:shd w:val="clear" w:color="auto" w:fill="auto"/>
            <w:noWrap/>
            <w:vAlign w:val="bottom"/>
            <w:hideMark/>
          </w:tcPr>
          <w:p w14:paraId="60E10A12" w14:textId="77777777" w:rsidR="00966C6C" w:rsidRPr="00542ADD" w:rsidRDefault="00966C6C" w:rsidP="00966C6C">
            <w:pPr>
              <w:rPr>
                <w:rFonts w:ascii="Times Roman" w:eastAsia="Times New Roman" w:hAnsi="Times Roman" w:cs="Calibri"/>
                <w:b/>
                <w:bCs/>
                <w:color w:val="000000"/>
                <w:sz w:val="22"/>
                <w:szCs w:val="22"/>
                <w:lang w:eastAsia="en-GB"/>
              </w:rPr>
            </w:pPr>
          </w:p>
        </w:tc>
        <w:tc>
          <w:tcPr>
            <w:tcW w:w="0" w:type="auto"/>
            <w:tcBorders>
              <w:top w:val="nil"/>
              <w:left w:val="nil"/>
              <w:bottom w:val="nil"/>
              <w:right w:val="nil"/>
            </w:tcBorders>
            <w:shd w:val="clear" w:color="auto" w:fill="auto"/>
            <w:noWrap/>
            <w:vAlign w:val="bottom"/>
            <w:hideMark/>
          </w:tcPr>
          <w:p w14:paraId="344C429C" w14:textId="77777777" w:rsidR="00966C6C" w:rsidRPr="00542ADD" w:rsidRDefault="00966C6C" w:rsidP="00966C6C">
            <w:pPr>
              <w:rPr>
                <w:rFonts w:eastAsia="Times New Roman" w:cs="Times New Roman"/>
                <w:sz w:val="20"/>
                <w:szCs w:val="20"/>
                <w:lang w:eastAsia="en-GB"/>
              </w:rPr>
            </w:pPr>
          </w:p>
        </w:tc>
        <w:tc>
          <w:tcPr>
            <w:tcW w:w="0" w:type="auto"/>
            <w:tcBorders>
              <w:top w:val="nil"/>
              <w:left w:val="nil"/>
              <w:bottom w:val="nil"/>
              <w:right w:val="nil"/>
            </w:tcBorders>
            <w:shd w:val="clear" w:color="auto" w:fill="auto"/>
            <w:noWrap/>
            <w:vAlign w:val="bottom"/>
            <w:hideMark/>
          </w:tcPr>
          <w:p w14:paraId="6CA42DFD" w14:textId="77777777" w:rsidR="00966C6C" w:rsidRPr="00542ADD" w:rsidRDefault="00966C6C" w:rsidP="00966C6C">
            <w:pPr>
              <w:rPr>
                <w:rFonts w:eastAsia="Times New Roman" w:cs="Times New Roman"/>
                <w:sz w:val="20"/>
                <w:szCs w:val="20"/>
                <w:lang w:eastAsia="en-GB"/>
              </w:rPr>
            </w:pPr>
          </w:p>
        </w:tc>
        <w:tc>
          <w:tcPr>
            <w:tcW w:w="0" w:type="auto"/>
            <w:tcBorders>
              <w:top w:val="nil"/>
              <w:left w:val="nil"/>
              <w:bottom w:val="nil"/>
              <w:right w:val="single" w:sz="8" w:space="0" w:color="auto"/>
            </w:tcBorders>
            <w:shd w:val="clear" w:color="auto" w:fill="auto"/>
            <w:noWrap/>
            <w:vAlign w:val="bottom"/>
            <w:hideMark/>
          </w:tcPr>
          <w:p w14:paraId="71854283"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 </w:t>
            </w:r>
          </w:p>
        </w:tc>
      </w:tr>
      <w:tr w:rsidR="00966C6C" w:rsidRPr="00542ADD" w14:paraId="1A6C18E5" w14:textId="77777777" w:rsidTr="00966C6C">
        <w:trPr>
          <w:trHeight w:val="300"/>
        </w:trPr>
        <w:tc>
          <w:tcPr>
            <w:tcW w:w="0" w:type="auto"/>
            <w:tcBorders>
              <w:top w:val="nil"/>
              <w:left w:val="single" w:sz="8" w:space="0" w:color="auto"/>
              <w:bottom w:val="nil"/>
              <w:right w:val="nil"/>
            </w:tcBorders>
            <w:shd w:val="clear" w:color="auto" w:fill="auto"/>
            <w:noWrap/>
            <w:vAlign w:val="bottom"/>
            <w:hideMark/>
          </w:tcPr>
          <w:p w14:paraId="0B753878"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 </w:t>
            </w:r>
          </w:p>
        </w:tc>
        <w:tc>
          <w:tcPr>
            <w:tcW w:w="0" w:type="auto"/>
            <w:tcBorders>
              <w:top w:val="nil"/>
              <w:left w:val="nil"/>
              <w:bottom w:val="nil"/>
              <w:right w:val="single" w:sz="4" w:space="0" w:color="auto"/>
            </w:tcBorders>
            <w:shd w:val="clear" w:color="auto" w:fill="auto"/>
            <w:noWrap/>
            <w:vAlign w:val="bottom"/>
            <w:hideMark/>
          </w:tcPr>
          <w:p w14:paraId="2B03FB4F"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15 min</w:t>
            </w:r>
          </w:p>
        </w:tc>
        <w:tc>
          <w:tcPr>
            <w:tcW w:w="0" w:type="auto"/>
            <w:tcBorders>
              <w:top w:val="nil"/>
              <w:left w:val="nil"/>
              <w:bottom w:val="nil"/>
              <w:right w:val="nil"/>
            </w:tcBorders>
            <w:shd w:val="clear" w:color="auto" w:fill="auto"/>
            <w:noWrap/>
            <w:vAlign w:val="bottom"/>
            <w:hideMark/>
          </w:tcPr>
          <w:p w14:paraId="52CCC384"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3093 (15.31)</w:t>
            </w:r>
          </w:p>
        </w:tc>
        <w:tc>
          <w:tcPr>
            <w:tcW w:w="0" w:type="auto"/>
            <w:tcBorders>
              <w:top w:val="nil"/>
              <w:left w:val="nil"/>
              <w:bottom w:val="nil"/>
              <w:right w:val="nil"/>
            </w:tcBorders>
            <w:shd w:val="clear" w:color="auto" w:fill="auto"/>
            <w:noWrap/>
            <w:vAlign w:val="bottom"/>
            <w:hideMark/>
          </w:tcPr>
          <w:p w14:paraId="1475732D" w14:textId="77777777" w:rsidR="00966C6C" w:rsidRPr="00542ADD" w:rsidRDefault="00966C6C" w:rsidP="00966C6C">
            <w:pPr>
              <w:jc w:val="right"/>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117</w:t>
            </w:r>
          </w:p>
        </w:tc>
        <w:tc>
          <w:tcPr>
            <w:tcW w:w="0" w:type="auto"/>
            <w:tcBorders>
              <w:top w:val="nil"/>
              <w:left w:val="nil"/>
              <w:bottom w:val="nil"/>
              <w:right w:val="single" w:sz="4" w:space="0" w:color="auto"/>
            </w:tcBorders>
            <w:shd w:val="clear" w:color="auto" w:fill="auto"/>
            <w:noWrap/>
            <w:vAlign w:val="bottom"/>
            <w:hideMark/>
          </w:tcPr>
          <w:p w14:paraId="78D03F1D" w14:textId="77777777" w:rsidR="00966C6C" w:rsidRPr="00542ADD" w:rsidRDefault="00966C6C" w:rsidP="00966C6C">
            <w:pPr>
              <w:jc w:val="cente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w:t>
            </w:r>
          </w:p>
        </w:tc>
        <w:tc>
          <w:tcPr>
            <w:tcW w:w="0" w:type="auto"/>
            <w:tcBorders>
              <w:top w:val="nil"/>
              <w:left w:val="nil"/>
              <w:bottom w:val="nil"/>
              <w:right w:val="nil"/>
            </w:tcBorders>
            <w:shd w:val="clear" w:color="auto" w:fill="auto"/>
            <w:noWrap/>
            <w:vAlign w:val="bottom"/>
            <w:hideMark/>
          </w:tcPr>
          <w:p w14:paraId="68123D75"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2591333 (2.81)</w:t>
            </w:r>
          </w:p>
        </w:tc>
        <w:tc>
          <w:tcPr>
            <w:tcW w:w="0" w:type="auto"/>
            <w:tcBorders>
              <w:top w:val="nil"/>
              <w:left w:val="nil"/>
              <w:bottom w:val="nil"/>
              <w:right w:val="nil"/>
            </w:tcBorders>
            <w:shd w:val="clear" w:color="auto" w:fill="auto"/>
            <w:noWrap/>
            <w:vAlign w:val="bottom"/>
            <w:hideMark/>
          </w:tcPr>
          <w:p w14:paraId="1ECCB082"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117 (1.05)</w:t>
            </w:r>
          </w:p>
        </w:tc>
        <w:tc>
          <w:tcPr>
            <w:tcW w:w="0" w:type="auto"/>
            <w:tcBorders>
              <w:top w:val="nil"/>
              <w:left w:val="nil"/>
              <w:bottom w:val="nil"/>
              <w:right w:val="nil"/>
            </w:tcBorders>
            <w:shd w:val="clear" w:color="auto" w:fill="auto"/>
            <w:noWrap/>
            <w:vAlign w:val="bottom"/>
            <w:hideMark/>
          </w:tcPr>
          <w:p w14:paraId="2D9C407F"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2591333 (29.31)</w:t>
            </w:r>
          </w:p>
        </w:tc>
        <w:tc>
          <w:tcPr>
            <w:tcW w:w="0" w:type="auto"/>
            <w:tcBorders>
              <w:top w:val="nil"/>
              <w:left w:val="nil"/>
              <w:bottom w:val="nil"/>
              <w:right w:val="single" w:sz="8" w:space="0" w:color="auto"/>
            </w:tcBorders>
            <w:shd w:val="clear" w:color="auto" w:fill="auto"/>
            <w:noWrap/>
            <w:vAlign w:val="bottom"/>
            <w:hideMark/>
          </w:tcPr>
          <w:p w14:paraId="5E6316BC"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117 (36.34)</w:t>
            </w:r>
          </w:p>
        </w:tc>
      </w:tr>
      <w:tr w:rsidR="00966C6C" w:rsidRPr="00542ADD" w14:paraId="1A4A450D" w14:textId="77777777" w:rsidTr="00966C6C">
        <w:trPr>
          <w:trHeight w:val="300"/>
        </w:trPr>
        <w:tc>
          <w:tcPr>
            <w:tcW w:w="0" w:type="auto"/>
            <w:tcBorders>
              <w:top w:val="nil"/>
              <w:left w:val="single" w:sz="8" w:space="0" w:color="auto"/>
              <w:bottom w:val="nil"/>
              <w:right w:val="nil"/>
            </w:tcBorders>
            <w:shd w:val="clear" w:color="auto" w:fill="auto"/>
            <w:noWrap/>
            <w:vAlign w:val="bottom"/>
            <w:hideMark/>
          </w:tcPr>
          <w:p w14:paraId="4003C090"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 </w:t>
            </w:r>
          </w:p>
        </w:tc>
        <w:tc>
          <w:tcPr>
            <w:tcW w:w="0" w:type="auto"/>
            <w:tcBorders>
              <w:top w:val="nil"/>
              <w:left w:val="nil"/>
              <w:bottom w:val="nil"/>
              <w:right w:val="single" w:sz="4" w:space="0" w:color="auto"/>
            </w:tcBorders>
            <w:shd w:val="clear" w:color="auto" w:fill="auto"/>
            <w:noWrap/>
            <w:vAlign w:val="bottom"/>
            <w:hideMark/>
          </w:tcPr>
          <w:p w14:paraId="6AFF3711"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30 min</w:t>
            </w:r>
          </w:p>
        </w:tc>
        <w:tc>
          <w:tcPr>
            <w:tcW w:w="0" w:type="auto"/>
            <w:tcBorders>
              <w:top w:val="nil"/>
              <w:left w:val="nil"/>
              <w:bottom w:val="nil"/>
              <w:right w:val="nil"/>
            </w:tcBorders>
            <w:shd w:val="clear" w:color="auto" w:fill="auto"/>
            <w:noWrap/>
            <w:vAlign w:val="bottom"/>
            <w:hideMark/>
          </w:tcPr>
          <w:p w14:paraId="5BF07073"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6092 (32.13)</w:t>
            </w:r>
          </w:p>
        </w:tc>
        <w:tc>
          <w:tcPr>
            <w:tcW w:w="0" w:type="auto"/>
            <w:tcBorders>
              <w:top w:val="nil"/>
              <w:left w:val="nil"/>
              <w:bottom w:val="nil"/>
              <w:right w:val="nil"/>
            </w:tcBorders>
            <w:shd w:val="clear" w:color="auto" w:fill="auto"/>
            <w:noWrap/>
            <w:vAlign w:val="bottom"/>
            <w:hideMark/>
          </w:tcPr>
          <w:p w14:paraId="3216CD8F" w14:textId="77777777" w:rsidR="00966C6C" w:rsidRPr="00542ADD" w:rsidRDefault="00966C6C" w:rsidP="00966C6C">
            <w:pPr>
              <w:jc w:val="right"/>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227</w:t>
            </w:r>
          </w:p>
        </w:tc>
        <w:tc>
          <w:tcPr>
            <w:tcW w:w="0" w:type="auto"/>
            <w:tcBorders>
              <w:top w:val="nil"/>
              <w:left w:val="nil"/>
              <w:bottom w:val="nil"/>
              <w:right w:val="single" w:sz="4" w:space="0" w:color="auto"/>
            </w:tcBorders>
            <w:shd w:val="clear" w:color="auto" w:fill="auto"/>
            <w:noWrap/>
            <w:vAlign w:val="bottom"/>
            <w:hideMark/>
          </w:tcPr>
          <w:p w14:paraId="2FD8C25D" w14:textId="77777777" w:rsidR="00966C6C" w:rsidRPr="00542ADD" w:rsidRDefault="00966C6C" w:rsidP="00966C6C">
            <w:pPr>
              <w:jc w:val="cente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w:t>
            </w:r>
          </w:p>
        </w:tc>
        <w:tc>
          <w:tcPr>
            <w:tcW w:w="0" w:type="auto"/>
            <w:tcBorders>
              <w:top w:val="nil"/>
              <w:left w:val="nil"/>
              <w:bottom w:val="nil"/>
              <w:right w:val="nil"/>
            </w:tcBorders>
            <w:shd w:val="clear" w:color="auto" w:fill="auto"/>
            <w:noWrap/>
            <w:vAlign w:val="bottom"/>
            <w:hideMark/>
          </w:tcPr>
          <w:p w14:paraId="29A53457"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6016179 (6.52)</w:t>
            </w:r>
          </w:p>
        </w:tc>
        <w:tc>
          <w:tcPr>
            <w:tcW w:w="0" w:type="auto"/>
            <w:tcBorders>
              <w:top w:val="nil"/>
              <w:left w:val="nil"/>
              <w:bottom w:val="nil"/>
              <w:right w:val="nil"/>
            </w:tcBorders>
            <w:shd w:val="clear" w:color="auto" w:fill="auto"/>
            <w:noWrap/>
            <w:vAlign w:val="bottom"/>
            <w:hideMark/>
          </w:tcPr>
          <w:p w14:paraId="41D5BD2E"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227 (2.03)</w:t>
            </w:r>
          </w:p>
        </w:tc>
        <w:tc>
          <w:tcPr>
            <w:tcW w:w="0" w:type="auto"/>
            <w:tcBorders>
              <w:top w:val="nil"/>
              <w:left w:val="nil"/>
              <w:bottom w:val="nil"/>
              <w:right w:val="nil"/>
            </w:tcBorders>
            <w:shd w:val="clear" w:color="auto" w:fill="auto"/>
            <w:noWrap/>
            <w:vAlign w:val="bottom"/>
            <w:hideMark/>
          </w:tcPr>
          <w:p w14:paraId="3FC763CE"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6016179 (68.05)</w:t>
            </w:r>
          </w:p>
        </w:tc>
        <w:tc>
          <w:tcPr>
            <w:tcW w:w="0" w:type="auto"/>
            <w:tcBorders>
              <w:top w:val="nil"/>
              <w:left w:val="nil"/>
              <w:bottom w:val="nil"/>
              <w:right w:val="single" w:sz="8" w:space="0" w:color="auto"/>
            </w:tcBorders>
            <w:shd w:val="clear" w:color="auto" w:fill="auto"/>
            <w:noWrap/>
            <w:vAlign w:val="bottom"/>
            <w:hideMark/>
          </w:tcPr>
          <w:p w14:paraId="5F4CA45C"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227 (70.5)</w:t>
            </w:r>
          </w:p>
        </w:tc>
      </w:tr>
      <w:tr w:rsidR="00966C6C" w:rsidRPr="00542ADD" w14:paraId="79388798" w14:textId="77777777" w:rsidTr="00966C6C">
        <w:trPr>
          <w:trHeight w:val="300"/>
        </w:trPr>
        <w:tc>
          <w:tcPr>
            <w:tcW w:w="0" w:type="auto"/>
            <w:tcBorders>
              <w:top w:val="nil"/>
              <w:left w:val="single" w:sz="8" w:space="0" w:color="auto"/>
              <w:bottom w:val="nil"/>
              <w:right w:val="nil"/>
            </w:tcBorders>
            <w:shd w:val="clear" w:color="auto" w:fill="auto"/>
            <w:noWrap/>
            <w:vAlign w:val="bottom"/>
            <w:hideMark/>
          </w:tcPr>
          <w:p w14:paraId="2E47BF38"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 </w:t>
            </w:r>
          </w:p>
        </w:tc>
        <w:tc>
          <w:tcPr>
            <w:tcW w:w="0" w:type="auto"/>
            <w:tcBorders>
              <w:top w:val="nil"/>
              <w:left w:val="nil"/>
              <w:bottom w:val="nil"/>
              <w:right w:val="single" w:sz="4" w:space="0" w:color="auto"/>
            </w:tcBorders>
            <w:shd w:val="clear" w:color="auto" w:fill="auto"/>
            <w:noWrap/>
            <w:vAlign w:val="bottom"/>
            <w:hideMark/>
          </w:tcPr>
          <w:p w14:paraId="117F835D"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1 hr</w:t>
            </w:r>
          </w:p>
        </w:tc>
        <w:tc>
          <w:tcPr>
            <w:tcW w:w="0" w:type="auto"/>
            <w:tcBorders>
              <w:top w:val="nil"/>
              <w:left w:val="nil"/>
              <w:bottom w:val="nil"/>
              <w:right w:val="nil"/>
            </w:tcBorders>
            <w:shd w:val="clear" w:color="auto" w:fill="auto"/>
            <w:noWrap/>
            <w:vAlign w:val="bottom"/>
            <w:hideMark/>
          </w:tcPr>
          <w:p w14:paraId="63DF4D37"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9071 (47.84)</w:t>
            </w:r>
          </w:p>
        </w:tc>
        <w:tc>
          <w:tcPr>
            <w:tcW w:w="0" w:type="auto"/>
            <w:tcBorders>
              <w:top w:val="nil"/>
              <w:left w:val="nil"/>
              <w:bottom w:val="nil"/>
              <w:right w:val="nil"/>
            </w:tcBorders>
            <w:shd w:val="clear" w:color="auto" w:fill="auto"/>
            <w:noWrap/>
            <w:vAlign w:val="bottom"/>
            <w:hideMark/>
          </w:tcPr>
          <w:p w14:paraId="08A22D4C" w14:textId="77777777" w:rsidR="00966C6C" w:rsidRPr="00542ADD" w:rsidRDefault="00966C6C" w:rsidP="00966C6C">
            <w:pPr>
              <w:jc w:val="right"/>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384</w:t>
            </w:r>
          </w:p>
        </w:tc>
        <w:tc>
          <w:tcPr>
            <w:tcW w:w="0" w:type="auto"/>
            <w:tcBorders>
              <w:top w:val="nil"/>
              <w:left w:val="nil"/>
              <w:bottom w:val="nil"/>
              <w:right w:val="single" w:sz="4" w:space="0" w:color="auto"/>
            </w:tcBorders>
            <w:shd w:val="clear" w:color="auto" w:fill="auto"/>
            <w:noWrap/>
            <w:vAlign w:val="bottom"/>
            <w:hideMark/>
          </w:tcPr>
          <w:p w14:paraId="50B068D1" w14:textId="77777777" w:rsidR="00966C6C" w:rsidRPr="00542ADD" w:rsidRDefault="00966C6C" w:rsidP="00966C6C">
            <w:pPr>
              <w:jc w:val="cente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w:t>
            </w:r>
          </w:p>
        </w:tc>
        <w:tc>
          <w:tcPr>
            <w:tcW w:w="0" w:type="auto"/>
            <w:tcBorders>
              <w:top w:val="nil"/>
              <w:left w:val="nil"/>
              <w:bottom w:val="nil"/>
              <w:right w:val="nil"/>
            </w:tcBorders>
            <w:shd w:val="clear" w:color="auto" w:fill="auto"/>
            <w:noWrap/>
            <w:vAlign w:val="bottom"/>
            <w:hideMark/>
          </w:tcPr>
          <w:p w14:paraId="1AB1FA36"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10503416 (11.38)</w:t>
            </w:r>
          </w:p>
        </w:tc>
        <w:tc>
          <w:tcPr>
            <w:tcW w:w="0" w:type="auto"/>
            <w:tcBorders>
              <w:top w:val="nil"/>
              <w:left w:val="nil"/>
              <w:bottom w:val="nil"/>
              <w:right w:val="nil"/>
            </w:tcBorders>
            <w:shd w:val="clear" w:color="auto" w:fill="auto"/>
            <w:noWrap/>
            <w:vAlign w:val="bottom"/>
            <w:hideMark/>
          </w:tcPr>
          <w:p w14:paraId="38D8ACC1"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384 (3.44)</w:t>
            </w:r>
          </w:p>
        </w:tc>
        <w:tc>
          <w:tcPr>
            <w:tcW w:w="0" w:type="auto"/>
            <w:tcBorders>
              <w:top w:val="nil"/>
              <w:left w:val="nil"/>
              <w:bottom w:val="nil"/>
              <w:right w:val="nil"/>
            </w:tcBorders>
            <w:shd w:val="clear" w:color="auto" w:fill="auto"/>
            <w:noWrap/>
            <w:vAlign w:val="bottom"/>
            <w:hideMark/>
          </w:tcPr>
          <w:p w14:paraId="6B68385C"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8459549 (95.69)</w:t>
            </w:r>
          </w:p>
        </w:tc>
        <w:tc>
          <w:tcPr>
            <w:tcW w:w="0" w:type="auto"/>
            <w:tcBorders>
              <w:top w:val="nil"/>
              <w:left w:val="nil"/>
              <w:bottom w:val="nil"/>
              <w:right w:val="single" w:sz="8" w:space="0" w:color="auto"/>
            </w:tcBorders>
            <w:shd w:val="clear" w:color="auto" w:fill="auto"/>
            <w:noWrap/>
            <w:vAlign w:val="bottom"/>
            <w:hideMark/>
          </w:tcPr>
          <w:p w14:paraId="18470FDE"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298 (92.55)</w:t>
            </w:r>
          </w:p>
        </w:tc>
      </w:tr>
      <w:tr w:rsidR="00966C6C" w:rsidRPr="00542ADD" w14:paraId="50BBEF72" w14:textId="77777777" w:rsidTr="00966C6C">
        <w:trPr>
          <w:trHeight w:val="300"/>
        </w:trPr>
        <w:tc>
          <w:tcPr>
            <w:tcW w:w="0" w:type="auto"/>
            <w:tcBorders>
              <w:top w:val="nil"/>
              <w:left w:val="single" w:sz="8" w:space="0" w:color="auto"/>
              <w:bottom w:val="nil"/>
              <w:right w:val="nil"/>
            </w:tcBorders>
            <w:shd w:val="clear" w:color="auto" w:fill="auto"/>
            <w:noWrap/>
            <w:vAlign w:val="bottom"/>
            <w:hideMark/>
          </w:tcPr>
          <w:p w14:paraId="08B6CB28"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 </w:t>
            </w:r>
          </w:p>
        </w:tc>
        <w:tc>
          <w:tcPr>
            <w:tcW w:w="0" w:type="auto"/>
            <w:tcBorders>
              <w:top w:val="nil"/>
              <w:left w:val="nil"/>
              <w:bottom w:val="nil"/>
              <w:right w:val="single" w:sz="4" w:space="0" w:color="auto"/>
            </w:tcBorders>
            <w:shd w:val="clear" w:color="auto" w:fill="auto"/>
            <w:noWrap/>
            <w:vAlign w:val="bottom"/>
            <w:hideMark/>
          </w:tcPr>
          <w:p w14:paraId="679C7799"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2 hr</w:t>
            </w:r>
          </w:p>
        </w:tc>
        <w:tc>
          <w:tcPr>
            <w:tcW w:w="0" w:type="auto"/>
            <w:tcBorders>
              <w:top w:val="nil"/>
              <w:left w:val="nil"/>
              <w:bottom w:val="nil"/>
              <w:right w:val="nil"/>
            </w:tcBorders>
            <w:shd w:val="clear" w:color="auto" w:fill="auto"/>
            <w:noWrap/>
            <w:vAlign w:val="bottom"/>
            <w:hideMark/>
          </w:tcPr>
          <w:p w14:paraId="78A52004"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12432 (65.57)</w:t>
            </w:r>
          </w:p>
        </w:tc>
        <w:tc>
          <w:tcPr>
            <w:tcW w:w="0" w:type="auto"/>
            <w:tcBorders>
              <w:top w:val="nil"/>
              <w:left w:val="nil"/>
              <w:bottom w:val="nil"/>
              <w:right w:val="nil"/>
            </w:tcBorders>
            <w:shd w:val="clear" w:color="auto" w:fill="auto"/>
            <w:noWrap/>
            <w:vAlign w:val="bottom"/>
            <w:hideMark/>
          </w:tcPr>
          <w:p w14:paraId="71CA27D2" w14:textId="77777777" w:rsidR="00966C6C" w:rsidRPr="00542ADD" w:rsidRDefault="00966C6C" w:rsidP="00966C6C">
            <w:pPr>
              <w:jc w:val="right"/>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915</w:t>
            </w:r>
          </w:p>
        </w:tc>
        <w:tc>
          <w:tcPr>
            <w:tcW w:w="0" w:type="auto"/>
            <w:tcBorders>
              <w:top w:val="nil"/>
              <w:left w:val="nil"/>
              <w:bottom w:val="nil"/>
              <w:right w:val="single" w:sz="4" w:space="0" w:color="auto"/>
            </w:tcBorders>
            <w:shd w:val="clear" w:color="auto" w:fill="auto"/>
            <w:noWrap/>
            <w:vAlign w:val="bottom"/>
            <w:hideMark/>
          </w:tcPr>
          <w:p w14:paraId="7366928E" w14:textId="77777777" w:rsidR="00966C6C" w:rsidRPr="00542ADD" w:rsidRDefault="00966C6C" w:rsidP="00966C6C">
            <w:pPr>
              <w:jc w:val="cente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w:t>
            </w:r>
          </w:p>
        </w:tc>
        <w:tc>
          <w:tcPr>
            <w:tcW w:w="0" w:type="auto"/>
            <w:tcBorders>
              <w:top w:val="nil"/>
              <w:left w:val="nil"/>
              <w:bottom w:val="nil"/>
              <w:right w:val="nil"/>
            </w:tcBorders>
            <w:shd w:val="clear" w:color="auto" w:fill="auto"/>
            <w:noWrap/>
            <w:vAlign w:val="bottom"/>
            <w:hideMark/>
          </w:tcPr>
          <w:p w14:paraId="411147C0"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17334210 (18.78)</w:t>
            </w:r>
          </w:p>
        </w:tc>
        <w:tc>
          <w:tcPr>
            <w:tcW w:w="0" w:type="auto"/>
            <w:tcBorders>
              <w:top w:val="nil"/>
              <w:left w:val="nil"/>
              <w:bottom w:val="nil"/>
              <w:right w:val="nil"/>
            </w:tcBorders>
            <w:shd w:val="clear" w:color="auto" w:fill="auto"/>
            <w:noWrap/>
            <w:vAlign w:val="bottom"/>
            <w:hideMark/>
          </w:tcPr>
          <w:p w14:paraId="4EFA5575"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915 (8.20)</w:t>
            </w:r>
          </w:p>
        </w:tc>
        <w:tc>
          <w:tcPr>
            <w:tcW w:w="0" w:type="auto"/>
            <w:tcBorders>
              <w:top w:val="nil"/>
              <w:left w:val="nil"/>
              <w:bottom w:val="nil"/>
              <w:right w:val="nil"/>
            </w:tcBorders>
            <w:shd w:val="clear" w:color="auto" w:fill="auto"/>
            <w:noWrap/>
            <w:vAlign w:val="bottom"/>
            <w:hideMark/>
          </w:tcPr>
          <w:p w14:paraId="74AD58FF"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8831174 (99.89)</w:t>
            </w:r>
          </w:p>
        </w:tc>
        <w:tc>
          <w:tcPr>
            <w:tcW w:w="0" w:type="auto"/>
            <w:tcBorders>
              <w:top w:val="nil"/>
              <w:left w:val="nil"/>
              <w:bottom w:val="nil"/>
              <w:right w:val="single" w:sz="8" w:space="0" w:color="auto"/>
            </w:tcBorders>
            <w:shd w:val="clear" w:color="auto" w:fill="auto"/>
            <w:noWrap/>
            <w:vAlign w:val="bottom"/>
            <w:hideMark/>
          </w:tcPr>
          <w:p w14:paraId="393C1344"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321 (99.69)</w:t>
            </w:r>
          </w:p>
        </w:tc>
      </w:tr>
      <w:tr w:rsidR="00966C6C" w:rsidRPr="00542ADD" w14:paraId="2CF1ABF4" w14:textId="77777777" w:rsidTr="00966C6C">
        <w:trPr>
          <w:trHeight w:val="300"/>
        </w:trPr>
        <w:tc>
          <w:tcPr>
            <w:tcW w:w="0" w:type="auto"/>
            <w:tcBorders>
              <w:top w:val="nil"/>
              <w:left w:val="single" w:sz="8" w:space="0" w:color="auto"/>
              <w:bottom w:val="nil"/>
              <w:right w:val="nil"/>
            </w:tcBorders>
            <w:shd w:val="clear" w:color="auto" w:fill="auto"/>
            <w:noWrap/>
            <w:vAlign w:val="bottom"/>
            <w:hideMark/>
          </w:tcPr>
          <w:p w14:paraId="54DDB6CA"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 </w:t>
            </w:r>
          </w:p>
        </w:tc>
        <w:tc>
          <w:tcPr>
            <w:tcW w:w="0" w:type="auto"/>
            <w:tcBorders>
              <w:top w:val="nil"/>
              <w:left w:val="nil"/>
              <w:bottom w:val="nil"/>
              <w:right w:val="single" w:sz="4" w:space="0" w:color="auto"/>
            </w:tcBorders>
            <w:shd w:val="clear" w:color="auto" w:fill="auto"/>
            <w:noWrap/>
            <w:vAlign w:val="bottom"/>
            <w:hideMark/>
          </w:tcPr>
          <w:p w14:paraId="58BA3D12"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Total dataset</w:t>
            </w:r>
          </w:p>
        </w:tc>
        <w:tc>
          <w:tcPr>
            <w:tcW w:w="0" w:type="auto"/>
            <w:tcBorders>
              <w:top w:val="nil"/>
              <w:left w:val="nil"/>
              <w:bottom w:val="nil"/>
              <w:right w:val="nil"/>
            </w:tcBorders>
            <w:shd w:val="clear" w:color="auto" w:fill="auto"/>
            <w:noWrap/>
            <w:vAlign w:val="bottom"/>
            <w:hideMark/>
          </w:tcPr>
          <w:p w14:paraId="7BC5C5A2"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18961 (100)</w:t>
            </w:r>
          </w:p>
        </w:tc>
        <w:tc>
          <w:tcPr>
            <w:tcW w:w="0" w:type="auto"/>
            <w:tcBorders>
              <w:top w:val="nil"/>
              <w:left w:val="nil"/>
              <w:bottom w:val="nil"/>
              <w:right w:val="nil"/>
            </w:tcBorders>
            <w:shd w:val="clear" w:color="auto" w:fill="auto"/>
            <w:noWrap/>
            <w:vAlign w:val="bottom"/>
            <w:hideMark/>
          </w:tcPr>
          <w:p w14:paraId="6D3BDFD8" w14:textId="77777777" w:rsidR="00966C6C" w:rsidRPr="00542ADD" w:rsidRDefault="00966C6C" w:rsidP="00966C6C">
            <w:pPr>
              <w:jc w:val="right"/>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3096</w:t>
            </w:r>
          </w:p>
        </w:tc>
        <w:tc>
          <w:tcPr>
            <w:tcW w:w="0" w:type="auto"/>
            <w:tcBorders>
              <w:top w:val="nil"/>
              <w:left w:val="nil"/>
              <w:bottom w:val="nil"/>
              <w:right w:val="single" w:sz="4" w:space="0" w:color="auto"/>
            </w:tcBorders>
            <w:shd w:val="clear" w:color="auto" w:fill="auto"/>
            <w:noWrap/>
            <w:vAlign w:val="bottom"/>
            <w:hideMark/>
          </w:tcPr>
          <w:p w14:paraId="2D075562" w14:textId="77777777" w:rsidR="00966C6C" w:rsidRPr="00542ADD" w:rsidRDefault="00966C6C" w:rsidP="00966C6C">
            <w:pPr>
              <w:jc w:val="cente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w:t>
            </w:r>
          </w:p>
        </w:tc>
        <w:tc>
          <w:tcPr>
            <w:tcW w:w="0" w:type="auto"/>
            <w:tcBorders>
              <w:top w:val="nil"/>
              <w:left w:val="nil"/>
              <w:bottom w:val="nil"/>
              <w:right w:val="nil"/>
            </w:tcBorders>
            <w:shd w:val="clear" w:color="auto" w:fill="auto"/>
            <w:noWrap/>
            <w:vAlign w:val="bottom"/>
            <w:hideMark/>
          </w:tcPr>
          <w:p w14:paraId="0D636A72"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w:t>
            </w:r>
          </w:p>
        </w:tc>
        <w:tc>
          <w:tcPr>
            <w:tcW w:w="0" w:type="auto"/>
            <w:tcBorders>
              <w:top w:val="nil"/>
              <w:left w:val="nil"/>
              <w:bottom w:val="nil"/>
              <w:right w:val="nil"/>
            </w:tcBorders>
            <w:shd w:val="clear" w:color="auto" w:fill="auto"/>
            <w:noWrap/>
            <w:vAlign w:val="bottom"/>
            <w:hideMark/>
          </w:tcPr>
          <w:p w14:paraId="39F742B9"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w:t>
            </w:r>
          </w:p>
        </w:tc>
        <w:tc>
          <w:tcPr>
            <w:tcW w:w="0" w:type="auto"/>
            <w:tcBorders>
              <w:top w:val="nil"/>
              <w:left w:val="nil"/>
              <w:bottom w:val="nil"/>
              <w:right w:val="nil"/>
            </w:tcBorders>
            <w:shd w:val="clear" w:color="auto" w:fill="auto"/>
            <w:noWrap/>
            <w:vAlign w:val="bottom"/>
            <w:hideMark/>
          </w:tcPr>
          <w:p w14:paraId="5DC78C98"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w:t>
            </w:r>
          </w:p>
        </w:tc>
        <w:tc>
          <w:tcPr>
            <w:tcW w:w="0" w:type="auto"/>
            <w:tcBorders>
              <w:top w:val="nil"/>
              <w:left w:val="nil"/>
              <w:bottom w:val="nil"/>
              <w:right w:val="single" w:sz="8" w:space="0" w:color="auto"/>
            </w:tcBorders>
            <w:shd w:val="clear" w:color="auto" w:fill="auto"/>
            <w:noWrap/>
            <w:vAlign w:val="bottom"/>
            <w:hideMark/>
          </w:tcPr>
          <w:p w14:paraId="4B6997CF"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w:t>
            </w:r>
          </w:p>
        </w:tc>
      </w:tr>
      <w:tr w:rsidR="00966C6C" w:rsidRPr="00542ADD" w14:paraId="1B0D19C1" w14:textId="77777777" w:rsidTr="00966C6C">
        <w:trPr>
          <w:trHeight w:val="300"/>
        </w:trPr>
        <w:tc>
          <w:tcPr>
            <w:tcW w:w="0" w:type="auto"/>
            <w:gridSpan w:val="2"/>
            <w:tcBorders>
              <w:top w:val="nil"/>
              <w:left w:val="single" w:sz="8" w:space="0" w:color="auto"/>
              <w:bottom w:val="nil"/>
              <w:right w:val="single" w:sz="4" w:space="0" w:color="000000"/>
            </w:tcBorders>
            <w:shd w:val="clear" w:color="auto" w:fill="auto"/>
            <w:noWrap/>
            <w:vAlign w:val="bottom"/>
            <w:hideMark/>
          </w:tcPr>
          <w:p w14:paraId="4E5E7B9E" w14:textId="77777777" w:rsidR="00966C6C" w:rsidRPr="00542ADD" w:rsidRDefault="00966C6C" w:rsidP="00966C6C">
            <w:pPr>
              <w:rPr>
                <w:rFonts w:ascii="Times Roman" w:eastAsia="Times New Roman" w:hAnsi="Times Roman" w:cs="Calibri"/>
                <w:b/>
                <w:bCs/>
                <w:color w:val="000000"/>
                <w:sz w:val="22"/>
                <w:szCs w:val="22"/>
                <w:lang w:eastAsia="en-GB"/>
              </w:rPr>
            </w:pPr>
            <w:r w:rsidRPr="00542ADD">
              <w:rPr>
                <w:rFonts w:ascii="Times Roman" w:eastAsia="Times New Roman" w:hAnsi="Times Roman" w:cs="Calibri"/>
                <w:b/>
                <w:bCs/>
                <w:color w:val="000000"/>
                <w:sz w:val="22"/>
                <w:szCs w:val="22"/>
                <w:lang w:eastAsia="en-GB"/>
              </w:rPr>
              <w:t>Cumulative case ratio model</w:t>
            </w:r>
          </w:p>
        </w:tc>
        <w:tc>
          <w:tcPr>
            <w:tcW w:w="0" w:type="auto"/>
            <w:tcBorders>
              <w:top w:val="nil"/>
              <w:left w:val="nil"/>
              <w:bottom w:val="nil"/>
              <w:right w:val="nil"/>
            </w:tcBorders>
            <w:shd w:val="clear" w:color="auto" w:fill="auto"/>
            <w:noWrap/>
            <w:vAlign w:val="bottom"/>
            <w:hideMark/>
          </w:tcPr>
          <w:p w14:paraId="19B93D49" w14:textId="77777777" w:rsidR="00966C6C" w:rsidRPr="00542ADD" w:rsidRDefault="00966C6C" w:rsidP="00966C6C">
            <w:pPr>
              <w:rPr>
                <w:rFonts w:ascii="Times Roman" w:eastAsia="Times New Roman" w:hAnsi="Times Roman" w:cs="Calibri"/>
                <w:b/>
                <w:bCs/>
                <w:color w:val="000000"/>
                <w:sz w:val="22"/>
                <w:szCs w:val="22"/>
                <w:lang w:eastAsia="en-GB"/>
              </w:rPr>
            </w:pPr>
          </w:p>
        </w:tc>
        <w:tc>
          <w:tcPr>
            <w:tcW w:w="0" w:type="auto"/>
            <w:tcBorders>
              <w:top w:val="nil"/>
              <w:left w:val="nil"/>
              <w:bottom w:val="nil"/>
              <w:right w:val="nil"/>
            </w:tcBorders>
            <w:shd w:val="clear" w:color="auto" w:fill="auto"/>
            <w:noWrap/>
            <w:vAlign w:val="bottom"/>
            <w:hideMark/>
          </w:tcPr>
          <w:p w14:paraId="7270C7AC" w14:textId="77777777" w:rsidR="00966C6C" w:rsidRPr="00542ADD" w:rsidRDefault="00966C6C" w:rsidP="00966C6C">
            <w:pPr>
              <w:rPr>
                <w:rFonts w:eastAsia="Times New Roman" w:cs="Times New Roman"/>
                <w:sz w:val="20"/>
                <w:szCs w:val="20"/>
                <w:lang w:eastAsia="en-GB"/>
              </w:rPr>
            </w:pPr>
          </w:p>
        </w:tc>
        <w:tc>
          <w:tcPr>
            <w:tcW w:w="0" w:type="auto"/>
            <w:tcBorders>
              <w:top w:val="nil"/>
              <w:left w:val="nil"/>
              <w:bottom w:val="nil"/>
              <w:right w:val="single" w:sz="4" w:space="0" w:color="auto"/>
            </w:tcBorders>
            <w:shd w:val="clear" w:color="auto" w:fill="auto"/>
            <w:noWrap/>
            <w:vAlign w:val="bottom"/>
            <w:hideMark/>
          </w:tcPr>
          <w:p w14:paraId="6BA90D7D"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 </w:t>
            </w:r>
          </w:p>
        </w:tc>
        <w:tc>
          <w:tcPr>
            <w:tcW w:w="0" w:type="auto"/>
            <w:tcBorders>
              <w:top w:val="nil"/>
              <w:left w:val="nil"/>
              <w:bottom w:val="nil"/>
              <w:right w:val="nil"/>
            </w:tcBorders>
            <w:shd w:val="clear" w:color="auto" w:fill="auto"/>
            <w:noWrap/>
            <w:vAlign w:val="bottom"/>
            <w:hideMark/>
          </w:tcPr>
          <w:p w14:paraId="4F7765ED" w14:textId="77777777" w:rsidR="00966C6C" w:rsidRPr="00542ADD" w:rsidRDefault="00966C6C" w:rsidP="00966C6C">
            <w:pPr>
              <w:rPr>
                <w:rFonts w:ascii="Times Roman" w:eastAsia="Times New Roman" w:hAnsi="Times Roman" w:cs="Calibri"/>
                <w:color w:val="000000"/>
                <w:sz w:val="22"/>
                <w:szCs w:val="22"/>
                <w:lang w:eastAsia="en-GB"/>
              </w:rPr>
            </w:pPr>
          </w:p>
        </w:tc>
        <w:tc>
          <w:tcPr>
            <w:tcW w:w="0" w:type="auto"/>
            <w:tcBorders>
              <w:top w:val="nil"/>
              <w:left w:val="nil"/>
              <w:bottom w:val="nil"/>
              <w:right w:val="nil"/>
            </w:tcBorders>
            <w:shd w:val="clear" w:color="auto" w:fill="auto"/>
            <w:noWrap/>
            <w:vAlign w:val="bottom"/>
            <w:hideMark/>
          </w:tcPr>
          <w:p w14:paraId="328E1622" w14:textId="77777777" w:rsidR="00966C6C" w:rsidRPr="00542ADD" w:rsidRDefault="00966C6C" w:rsidP="00966C6C">
            <w:pPr>
              <w:rPr>
                <w:rFonts w:eastAsia="Times New Roman" w:cs="Times New Roman"/>
                <w:sz w:val="20"/>
                <w:szCs w:val="20"/>
                <w:lang w:eastAsia="en-GB"/>
              </w:rPr>
            </w:pPr>
          </w:p>
        </w:tc>
        <w:tc>
          <w:tcPr>
            <w:tcW w:w="0" w:type="auto"/>
            <w:tcBorders>
              <w:top w:val="nil"/>
              <w:left w:val="nil"/>
              <w:bottom w:val="nil"/>
              <w:right w:val="nil"/>
            </w:tcBorders>
            <w:shd w:val="clear" w:color="auto" w:fill="auto"/>
            <w:noWrap/>
            <w:vAlign w:val="bottom"/>
            <w:hideMark/>
          </w:tcPr>
          <w:p w14:paraId="0FF3D273" w14:textId="77777777" w:rsidR="00966C6C" w:rsidRPr="00542ADD" w:rsidRDefault="00966C6C" w:rsidP="00966C6C">
            <w:pPr>
              <w:rPr>
                <w:rFonts w:eastAsia="Times New Roman" w:cs="Times New Roman"/>
                <w:sz w:val="20"/>
                <w:szCs w:val="20"/>
                <w:lang w:eastAsia="en-GB"/>
              </w:rPr>
            </w:pPr>
          </w:p>
        </w:tc>
        <w:tc>
          <w:tcPr>
            <w:tcW w:w="0" w:type="auto"/>
            <w:tcBorders>
              <w:top w:val="nil"/>
              <w:left w:val="nil"/>
              <w:bottom w:val="nil"/>
              <w:right w:val="single" w:sz="8" w:space="0" w:color="auto"/>
            </w:tcBorders>
            <w:shd w:val="clear" w:color="auto" w:fill="auto"/>
            <w:noWrap/>
            <w:vAlign w:val="bottom"/>
            <w:hideMark/>
          </w:tcPr>
          <w:p w14:paraId="17DD2CD1"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 </w:t>
            </w:r>
          </w:p>
        </w:tc>
      </w:tr>
      <w:tr w:rsidR="00966C6C" w:rsidRPr="00542ADD" w14:paraId="7C84AC5F" w14:textId="77777777" w:rsidTr="00966C6C">
        <w:trPr>
          <w:trHeight w:val="300"/>
        </w:trPr>
        <w:tc>
          <w:tcPr>
            <w:tcW w:w="0" w:type="auto"/>
            <w:tcBorders>
              <w:top w:val="nil"/>
              <w:left w:val="single" w:sz="8" w:space="0" w:color="auto"/>
              <w:bottom w:val="nil"/>
              <w:right w:val="nil"/>
            </w:tcBorders>
            <w:shd w:val="clear" w:color="auto" w:fill="auto"/>
            <w:noWrap/>
            <w:vAlign w:val="bottom"/>
            <w:hideMark/>
          </w:tcPr>
          <w:p w14:paraId="60A1D40F"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 </w:t>
            </w:r>
          </w:p>
        </w:tc>
        <w:tc>
          <w:tcPr>
            <w:tcW w:w="0" w:type="auto"/>
            <w:tcBorders>
              <w:top w:val="nil"/>
              <w:left w:val="nil"/>
              <w:bottom w:val="nil"/>
              <w:right w:val="single" w:sz="4" w:space="0" w:color="auto"/>
            </w:tcBorders>
            <w:shd w:val="clear" w:color="auto" w:fill="auto"/>
            <w:noWrap/>
            <w:vAlign w:val="bottom"/>
            <w:hideMark/>
          </w:tcPr>
          <w:p w14:paraId="3B512036"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VNM Case rate</w:t>
            </w:r>
          </w:p>
        </w:tc>
        <w:tc>
          <w:tcPr>
            <w:tcW w:w="0" w:type="auto"/>
            <w:tcBorders>
              <w:top w:val="nil"/>
              <w:left w:val="nil"/>
              <w:bottom w:val="nil"/>
              <w:right w:val="nil"/>
            </w:tcBorders>
            <w:shd w:val="clear" w:color="auto" w:fill="auto"/>
            <w:noWrap/>
            <w:vAlign w:val="bottom"/>
            <w:hideMark/>
          </w:tcPr>
          <w:p w14:paraId="324D8C83"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19004 (100)</w:t>
            </w:r>
          </w:p>
        </w:tc>
        <w:tc>
          <w:tcPr>
            <w:tcW w:w="0" w:type="auto"/>
            <w:tcBorders>
              <w:top w:val="nil"/>
              <w:left w:val="nil"/>
              <w:bottom w:val="nil"/>
              <w:right w:val="nil"/>
            </w:tcBorders>
            <w:shd w:val="clear" w:color="auto" w:fill="auto"/>
            <w:noWrap/>
            <w:vAlign w:val="bottom"/>
            <w:hideMark/>
          </w:tcPr>
          <w:p w14:paraId="64144FB6" w14:textId="77777777" w:rsidR="00966C6C" w:rsidRPr="00542ADD" w:rsidRDefault="00966C6C" w:rsidP="00966C6C">
            <w:pPr>
              <w:jc w:val="right"/>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3116</w:t>
            </w:r>
          </w:p>
        </w:tc>
        <w:tc>
          <w:tcPr>
            <w:tcW w:w="0" w:type="auto"/>
            <w:tcBorders>
              <w:top w:val="nil"/>
              <w:left w:val="nil"/>
              <w:bottom w:val="nil"/>
              <w:right w:val="single" w:sz="4" w:space="0" w:color="auto"/>
            </w:tcBorders>
            <w:shd w:val="clear" w:color="auto" w:fill="auto"/>
            <w:noWrap/>
            <w:vAlign w:val="bottom"/>
            <w:hideMark/>
          </w:tcPr>
          <w:p w14:paraId="7A42D5F3" w14:textId="77777777" w:rsidR="00966C6C" w:rsidRPr="00542ADD" w:rsidRDefault="00966C6C" w:rsidP="00966C6C">
            <w:pPr>
              <w:jc w:val="right"/>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0.20594</w:t>
            </w:r>
          </w:p>
        </w:tc>
        <w:tc>
          <w:tcPr>
            <w:tcW w:w="0" w:type="auto"/>
            <w:tcBorders>
              <w:top w:val="nil"/>
              <w:left w:val="nil"/>
              <w:bottom w:val="nil"/>
              <w:right w:val="nil"/>
            </w:tcBorders>
            <w:shd w:val="clear" w:color="auto" w:fill="auto"/>
            <w:noWrap/>
            <w:vAlign w:val="bottom"/>
            <w:hideMark/>
          </w:tcPr>
          <w:p w14:paraId="7116CD80"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27835370 (30.16)</w:t>
            </w:r>
          </w:p>
        </w:tc>
        <w:tc>
          <w:tcPr>
            <w:tcW w:w="0" w:type="auto"/>
            <w:tcBorders>
              <w:top w:val="nil"/>
              <w:left w:val="nil"/>
              <w:bottom w:val="nil"/>
              <w:right w:val="nil"/>
            </w:tcBorders>
            <w:shd w:val="clear" w:color="auto" w:fill="auto"/>
            <w:noWrap/>
            <w:vAlign w:val="bottom"/>
            <w:hideMark/>
          </w:tcPr>
          <w:p w14:paraId="12D69C04"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2104 (18.84)</w:t>
            </w:r>
          </w:p>
        </w:tc>
        <w:tc>
          <w:tcPr>
            <w:tcW w:w="0" w:type="auto"/>
            <w:tcBorders>
              <w:top w:val="nil"/>
              <w:left w:val="nil"/>
              <w:bottom w:val="nil"/>
              <w:right w:val="nil"/>
            </w:tcBorders>
            <w:shd w:val="clear" w:color="auto" w:fill="auto"/>
            <w:noWrap/>
            <w:vAlign w:val="bottom"/>
            <w:hideMark/>
          </w:tcPr>
          <w:p w14:paraId="4E2C0A50"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8744070 (98.91)</w:t>
            </w:r>
          </w:p>
        </w:tc>
        <w:tc>
          <w:tcPr>
            <w:tcW w:w="0" w:type="auto"/>
            <w:tcBorders>
              <w:top w:val="nil"/>
              <w:left w:val="nil"/>
              <w:bottom w:val="nil"/>
              <w:right w:val="single" w:sz="8" w:space="0" w:color="auto"/>
            </w:tcBorders>
            <w:shd w:val="clear" w:color="auto" w:fill="auto"/>
            <w:noWrap/>
            <w:vAlign w:val="bottom"/>
            <w:hideMark/>
          </w:tcPr>
          <w:p w14:paraId="0A947622"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318 (98.76)</w:t>
            </w:r>
          </w:p>
        </w:tc>
      </w:tr>
      <w:tr w:rsidR="00966C6C" w:rsidRPr="00542ADD" w14:paraId="763F5133" w14:textId="77777777" w:rsidTr="00966C6C">
        <w:trPr>
          <w:trHeight w:val="300"/>
        </w:trPr>
        <w:tc>
          <w:tcPr>
            <w:tcW w:w="0" w:type="auto"/>
            <w:tcBorders>
              <w:top w:val="nil"/>
              <w:left w:val="single" w:sz="8" w:space="0" w:color="auto"/>
              <w:bottom w:val="nil"/>
              <w:right w:val="nil"/>
            </w:tcBorders>
            <w:shd w:val="clear" w:color="auto" w:fill="auto"/>
            <w:noWrap/>
            <w:vAlign w:val="bottom"/>
            <w:hideMark/>
          </w:tcPr>
          <w:p w14:paraId="08D5B74B"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 </w:t>
            </w:r>
          </w:p>
        </w:tc>
        <w:tc>
          <w:tcPr>
            <w:tcW w:w="0" w:type="auto"/>
            <w:tcBorders>
              <w:top w:val="nil"/>
              <w:left w:val="nil"/>
              <w:bottom w:val="nil"/>
              <w:right w:val="single" w:sz="4" w:space="0" w:color="auto"/>
            </w:tcBorders>
            <w:shd w:val="clear" w:color="auto" w:fill="auto"/>
            <w:noWrap/>
            <w:vAlign w:val="bottom"/>
            <w:hideMark/>
          </w:tcPr>
          <w:p w14:paraId="09E5789D"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HCMC Case rate</w:t>
            </w:r>
          </w:p>
        </w:tc>
        <w:tc>
          <w:tcPr>
            <w:tcW w:w="0" w:type="auto"/>
            <w:tcBorders>
              <w:top w:val="nil"/>
              <w:left w:val="nil"/>
              <w:bottom w:val="nil"/>
              <w:right w:val="nil"/>
            </w:tcBorders>
            <w:shd w:val="clear" w:color="auto" w:fill="auto"/>
            <w:noWrap/>
            <w:vAlign w:val="bottom"/>
            <w:hideMark/>
          </w:tcPr>
          <w:p w14:paraId="4350D3A3"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8209 (100)</w:t>
            </w:r>
          </w:p>
        </w:tc>
        <w:tc>
          <w:tcPr>
            <w:tcW w:w="0" w:type="auto"/>
            <w:tcBorders>
              <w:top w:val="nil"/>
              <w:left w:val="nil"/>
              <w:bottom w:val="nil"/>
              <w:right w:val="nil"/>
            </w:tcBorders>
            <w:shd w:val="clear" w:color="auto" w:fill="auto"/>
            <w:noWrap/>
            <w:vAlign w:val="bottom"/>
            <w:hideMark/>
          </w:tcPr>
          <w:p w14:paraId="0ED3DB53" w14:textId="77777777" w:rsidR="00966C6C" w:rsidRPr="00542ADD" w:rsidRDefault="00966C6C" w:rsidP="00966C6C">
            <w:pPr>
              <w:jc w:val="right"/>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322</w:t>
            </w:r>
          </w:p>
        </w:tc>
        <w:tc>
          <w:tcPr>
            <w:tcW w:w="0" w:type="auto"/>
            <w:tcBorders>
              <w:top w:val="nil"/>
              <w:left w:val="nil"/>
              <w:bottom w:val="nil"/>
              <w:right w:val="single" w:sz="4" w:space="0" w:color="auto"/>
            </w:tcBorders>
            <w:shd w:val="clear" w:color="auto" w:fill="auto"/>
            <w:noWrap/>
            <w:vAlign w:val="bottom"/>
            <w:hideMark/>
          </w:tcPr>
          <w:p w14:paraId="7091C116" w14:textId="77777777" w:rsidR="00966C6C" w:rsidRPr="00542ADD" w:rsidRDefault="00966C6C" w:rsidP="00966C6C">
            <w:pPr>
              <w:jc w:val="right"/>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0.92853</w:t>
            </w:r>
          </w:p>
        </w:tc>
        <w:tc>
          <w:tcPr>
            <w:tcW w:w="0" w:type="auto"/>
            <w:tcBorders>
              <w:top w:val="nil"/>
              <w:left w:val="nil"/>
              <w:bottom w:val="nil"/>
              <w:right w:val="nil"/>
            </w:tcBorders>
            <w:shd w:val="clear" w:color="auto" w:fill="auto"/>
            <w:noWrap/>
            <w:vAlign w:val="bottom"/>
            <w:hideMark/>
          </w:tcPr>
          <w:p w14:paraId="22A96334"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3344134 (37.83)</w:t>
            </w:r>
          </w:p>
        </w:tc>
        <w:tc>
          <w:tcPr>
            <w:tcW w:w="0" w:type="auto"/>
            <w:tcBorders>
              <w:top w:val="nil"/>
              <w:left w:val="nil"/>
              <w:bottom w:val="nil"/>
              <w:right w:val="nil"/>
            </w:tcBorders>
            <w:shd w:val="clear" w:color="auto" w:fill="auto"/>
            <w:noWrap/>
            <w:vAlign w:val="bottom"/>
            <w:hideMark/>
          </w:tcPr>
          <w:p w14:paraId="574F7F41"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168 (0.52)</w:t>
            </w:r>
          </w:p>
        </w:tc>
        <w:tc>
          <w:tcPr>
            <w:tcW w:w="0" w:type="auto"/>
            <w:tcBorders>
              <w:top w:val="nil"/>
              <w:left w:val="nil"/>
              <w:bottom w:val="nil"/>
              <w:right w:val="nil"/>
            </w:tcBorders>
            <w:shd w:val="clear" w:color="auto" w:fill="auto"/>
            <w:noWrap/>
            <w:vAlign w:val="bottom"/>
            <w:hideMark/>
          </w:tcPr>
          <w:p w14:paraId="1FD1D7C0"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3344134 (37.83)</w:t>
            </w:r>
          </w:p>
        </w:tc>
        <w:tc>
          <w:tcPr>
            <w:tcW w:w="0" w:type="auto"/>
            <w:tcBorders>
              <w:top w:val="nil"/>
              <w:left w:val="nil"/>
              <w:bottom w:val="nil"/>
              <w:right w:val="single" w:sz="8" w:space="0" w:color="auto"/>
            </w:tcBorders>
            <w:shd w:val="clear" w:color="auto" w:fill="auto"/>
            <w:noWrap/>
            <w:vAlign w:val="bottom"/>
            <w:hideMark/>
          </w:tcPr>
          <w:p w14:paraId="504EB33F"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168 (52.17)</w:t>
            </w:r>
          </w:p>
        </w:tc>
      </w:tr>
      <w:tr w:rsidR="00966C6C" w:rsidRPr="00542ADD" w14:paraId="44AA418C" w14:textId="77777777" w:rsidTr="00966C6C">
        <w:trPr>
          <w:trHeight w:val="320"/>
        </w:trPr>
        <w:tc>
          <w:tcPr>
            <w:tcW w:w="0" w:type="auto"/>
            <w:tcBorders>
              <w:top w:val="nil"/>
              <w:left w:val="single" w:sz="8" w:space="0" w:color="auto"/>
              <w:bottom w:val="single" w:sz="8" w:space="0" w:color="auto"/>
              <w:right w:val="nil"/>
            </w:tcBorders>
            <w:shd w:val="clear" w:color="auto" w:fill="auto"/>
            <w:noWrap/>
            <w:vAlign w:val="bottom"/>
            <w:hideMark/>
          </w:tcPr>
          <w:p w14:paraId="761AFF25"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 </w:t>
            </w:r>
          </w:p>
        </w:tc>
        <w:tc>
          <w:tcPr>
            <w:tcW w:w="0" w:type="auto"/>
            <w:tcBorders>
              <w:top w:val="nil"/>
              <w:left w:val="nil"/>
              <w:bottom w:val="single" w:sz="8" w:space="0" w:color="auto"/>
              <w:right w:val="single" w:sz="4" w:space="0" w:color="auto"/>
            </w:tcBorders>
            <w:shd w:val="clear" w:color="auto" w:fill="auto"/>
            <w:noWrap/>
            <w:vAlign w:val="bottom"/>
            <w:hideMark/>
          </w:tcPr>
          <w:p w14:paraId="04BB24C2"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Patient Source Ward Case Rate</w:t>
            </w:r>
          </w:p>
        </w:tc>
        <w:tc>
          <w:tcPr>
            <w:tcW w:w="0" w:type="auto"/>
            <w:tcBorders>
              <w:top w:val="nil"/>
              <w:left w:val="nil"/>
              <w:bottom w:val="single" w:sz="8" w:space="0" w:color="auto"/>
              <w:right w:val="nil"/>
            </w:tcBorders>
            <w:shd w:val="clear" w:color="auto" w:fill="auto"/>
            <w:noWrap/>
            <w:vAlign w:val="bottom"/>
            <w:hideMark/>
          </w:tcPr>
          <w:p w14:paraId="1A7DD2C3"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19004 (100)</w:t>
            </w:r>
          </w:p>
        </w:tc>
        <w:tc>
          <w:tcPr>
            <w:tcW w:w="0" w:type="auto"/>
            <w:tcBorders>
              <w:top w:val="nil"/>
              <w:left w:val="nil"/>
              <w:bottom w:val="single" w:sz="8" w:space="0" w:color="auto"/>
              <w:right w:val="nil"/>
            </w:tcBorders>
            <w:shd w:val="clear" w:color="auto" w:fill="auto"/>
            <w:noWrap/>
            <w:vAlign w:val="bottom"/>
            <w:hideMark/>
          </w:tcPr>
          <w:p w14:paraId="680B43BA" w14:textId="77777777" w:rsidR="00966C6C" w:rsidRPr="00542ADD" w:rsidRDefault="00966C6C" w:rsidP="00966C6C">
            <w:pPr>
              <w:jc w:val="right"/>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322</w:t>
            </w:r>
          </w:p>
        </w:tc>
        <w:tc>
          <w:tcPr>
            <w:tcW w:w="0" w:type="auto"/>
            <w:tcBorders>
              <w:top w:val="nil"/>
              <w:left w:val="nil"/>
              <w:bottom w:val="single" w:sz="8" w:space="0" w:color="auto"/>
              <w:right w:val="single" w:sz="4" w:space="0" w:color="auto"/>
            </w:tcBorders>
            <w:shd w:val="clear" w:color="auto" w:fill="auto"/>
            <w:noWrap/>
            <w:vAlign w:val="bottom"/>
            <w:hideMark/>
          </w:tcPr>
          <w:p w14:paraId="13321BF4" w14:textId="77777777" w:rsidR="00966C6C" w:rsidRPr="00542ADD" w:rsidRDefault="00966C6C" w:rsidP="00966C6C">
            <w:pPr>
              <w:jc w:val="right"/>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0.45767</w:t>
            </w:r>
          </w:p>
        </w:tc>
        <w:tc>
          <w:tcPr>
            <w:tcW w:w="0" w:type="auto"/>
            <w:tcBorders>
              <w:top w:val="nil"/>
              <w:left w:val="nil"/>
              <w:bottom w:val="single" w:sz="8" w:space="0" w:color="auto"/>
              <w:right w:val="nil"/>
            </w:tcBorders>
            <w:shd w:val="clear" w:color="auto" w:fill="auto"/>
            <w:noWrap/>
            <w:vAlign w:val="bottom"/>
            <w:hideMark/>
          </w:tcPr>
          <w:p w14:paraId="046709E7"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14369510 (15.6)</w:t>
            </w:r>
          </w:p>
        </w:tc>
        <w:tc>
          <w:tcPr>
            <w:tcW w:w="0" w:type="auto"/>
            <w:tcBorders>
              <w:top w:val="nil"/>
              <w:left w:val="nil"/>
              <w:bottom w:val="single" w:sz="8" w:space="0" w:color="auto"/>
              <w:right w:val="nil"/>
            </w:tcBorders>
            <w:shd w:val="clear" w:color="auto" w:fill="auto"/>
            <w:noWrap/>
            <w:vAlign w:val="bottom"/>
            <w:hideMark/>
          </w:tcPr>
          <w:p w14:paraId="7FF3A779"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1052 (9.42)</w:t>
            </w:r>
          </w:p>
        </w:tc>
        <w:tc>
          <w:tcPr>
            <w:tcW w:w="0" w:type="auto"/>
            <w:tcBorders>
              <w:top w:val="nil"/>
              <w:left w:val="nil"/>
              <w:bottom w:val="single" w:sz="8" w:space="0" w:color="auto"/>
              <w:right w:val="nil"/>
            </w:tcBorders>
            <w:shd w:val="clear" w:color="auto" w:fill="auto"/>
            <w:noWrap/>
            <w:vAlign w:val="bottom"/>
            <w:hideMark/>
          </w:tcPr>
          <w:p w14:paraId="416CD4E1"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7198219 (81.42)</w:t>
            </w:r>
          </w:p>
        </w:tc>
        <w:tc>
          <w:tcPr>
            <w:tcW w:w="0" w:type="auto"/>
            <w:tcBorders>
              <w:top w:val="nil"/>
              <w:left w:val="nil"/>
              <w:bottom w:val="single" w:sz="8" w:space="0" w:color="auto"/>
              <w:right w:val="single" w:sz="8" w:space="0" w:color="auto"/>
            </w:tcBorders>
            <w:shd w:val="clear" w:color="auto" w:fill="auto"/>
            <w:noWrap/>
            <w:vAlign w:val="bottom"/>
            <w:hideMark/>
          </w:tcPr>
          <w:p w14:paraId="072F8266" w14:textId="77777777" w:rsidR="00966C6C" w:rsidRPr="00542ADD" w:rsidRDefault="00966C6C" w:rsidP="00966C6C">
            <w:pPr>
              <w:rPr>
                <w:rFonts w:ascii="Times Roman" w:eastAsia="Times New Roman" w:hAnsi="Times Roman" w:cs="Calibri"/>
                <w:color w:val="000000"/>
                <w:sz w:val="22"/>
                <w:szCs w:val="22"/>
                <w:lang w:eastAsia="en-GB"/>
              </w:rPr>
            </w:pPr>
            <w:r w:rsidRPr="00542ADD">
              <w:rPr>
                <w:rFonts w:ascii="Times Roman" w:eastAsia="Times New Roman" w:hAnsi="Times Roman" w:cs="Calibri"/>
                <w:color w:val="000000"/>
                <w:sz w:val="22"/>
                <w:szCs w:val="22"/>
                <w:lang w:eastAsia="en-GB"/>
              </w:rPr>
              <w:t>227 (70.5)</w:t>
            </w:r>
          </w:p>
        </w:tc>
      </w:tr>
    </w:tbl>
    <w:p w14:paraId="38F01793" w14:textId="77777777" w:rsidR="00966C6C" w:rsidRDefault="00966C6C">
      <w:pPr>
        <w:rPr>
          <w:rFonts w:cs="Times New Roman"/>
          <w:b/>
          <w:bCs/>
        </w:rPr>
      </w:pPr>
      <w:r>
        <w:rPr>
          <w:rFonts w:cs="Times New Roman"/>
          <w:b/>
          <w:bCs/>
        </w:rPr>
        <w:br w:type="page"/>
      </w:r>
    </w:p>
    <w:tbl>
      <w:tblPr>
        <w:tblStyle w:val="TableGrid"/>
        <w:tblpPr w:leftFromText="180" w:rightFromText="180" w:vertAnchor="text" w:horzAnchor="margin" w:tblpXSpec="center" w:tblpY="-439"/>
        <w:tblW w:w="16440" w:type="dxa"/>
        <w:tblLook w:val="04A0" w:firstRow="1" w:lastRow="0" w:firstColumn="1" w:lastColumn="0" w:noHBand="0" w:noVBand="1"/>
      </w:tblPr>
      <w:tblGrid>
        <w:gridCol w:w="5480"/>
        <w:gridCol w:w="5480"/>
        <w:gridCol w:w="5480"/>
      </w:tblGrid>
      <w:tr w:rsidR="00966C6C" w14:paraId="367A2716" w14:textId="77777777" w:rsidTr="00966C6C">
        <w:trPr>
          <w:trHeight w:val="283"/>
        </w:trPr>
        <w:tc>
          <w:tcPr>
            <w:tcW w:w="5480" w:type="dxa"/>
          </w:tcPr>
          <w:p w14:paraId="56D1F749" w14:textId="77777777" w:rsidR="00966C6C" w:rsidRDefault="00966C6C" w:rsidP="00966C6C">
            <w:pPr>
              <w:rPr>
                <w:b/>
                <w:bCs/>
                <w:noProof/>
              </w:rPr>
            </w:pPr>
            <w:r>
              <w:rPr>
                <w:b/>
                <w:bCs/>
                <w:noProof/>
              </w:rPr>
              <w:t>A</w:t>
            </w:r>
          </w:p>
        </w:tc>
        <w:tc>
          <w:tcPr>
            <w:tcW w:w="5480" w:type="dxa"/>
          </w:tcPr>
          <w:p w14:paraId="50089265" w14:textId="77777777" w:rsidR="00966C6C" w:rsidRDefault="00966C6C" w:rsidP="00966C6C">
            <w:pPr>
              <w:rPr>
                <w:b/>
                <w:bCs/>
                <w:noProof/>
              </w:rPr>
            </w:pPr>
            <w:r>
              <w:rPr>
                <w:b/>
                <w:bCs/>
                <w:noProof/>
              </w:rPr>
              <w:t>B</w:t>
            </w:r>
          </w:p>
        </w:tc>
        <w:tc>
          <w:tcPr>
            <w:tcW w:w="5480" w:type="dxa"/>
          </w:tcPr>
          <w:p w14:paraId="73E51597" w14:textId="77777777" w:rsidR="00966C6C" w:rsidRDefault="00966C6C" w:rsidP="00966C6C">
            <w:pPr>
              <w:rPr>
                <w:b/>
                <w:bCs/>
                <w:noProof/>
              </w:rPr>
            </w:pPr>
            <w:r>
              <w:rPr>
                <w:b/>
                <w:bCs/>
                <w:noProof/>
              </w:rPr>
              <w:t>C</w:t>
            </w:r>
          </w:p>
        </w:tc>
      </w:tr>
      <w:tr w:rsidR="00966C6C" w14:paraId="2D35B94F" w14:textId="77777777" w:rsidTr="00966C6C">
        <w:trPr>
          <w:trHeight w:val="566"/>
        </w:trPr>
        <w:tc>
          <w:tcPr>
            <w:tcW w:w="5480" w:type="dxa"/>
          </w:tcPr>
          <w:p w14:paraId="073A39C2" w14:textId="77777777" w:rsidR="00966C6C" w:rsidRDefault="00966C6C" w:rsidP="00966C6C">
            <w:pPr>
              <w:rPr>
                <w:rFonts w:cs="Times New Roman"/>
                <w:b/>
                <w:bCs/>
              </w:rPr>
            </w:pPr>
            <w:r>
              <w:rPr>
                <w:b/>
                <w:bCs/>
                <w:noProof/>
              </w:rPr>
              <w:drawing>
                <wp:inline distT="0" distB="0" distL="0" distR="0" wp14:anchorId="4346769A" wp14:editId="0140D9E0">
                  <wp:extent cx="3342963" cy="2340000"/>
                  <wp:effectExtent l="0" t="0" r="0" b="3175"/>
                  <wp:docPr id="10" name="Picture 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p&#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42963" cy="2340000"/>
                          </a:xfrm>
                          <a:prstGeom prst="rect">
                            <a:avLst/>
                          </a:prstGeom>
                        </pic:spPr>
                      </pic:pic>
                    </a:graphicData>
                  </a:graphic>
                </wp:inline>
              </w:drawing>
            </w:r>
          </w:p>
        </w:tc>
        <w:tc>
          <w:tcPr>
            <w:tcW w:w="5480" w:type="dxa"/>
          </w:tcPr>
          <w:p w14:paraId="5FC674E2" w14:textId="77777777" w:rsidR="00966C6C" w:rsidRDefault="00966C6C" w:rsidP="00966C6C">
            <w:pPr>
              <w:rPr>
                <w:rFonts w:cs="Times New Roman"/>
                <w:b/>
                <w:bCs/>
              </w:rPr>
            </w:pPr>
            <w:r>
              <w:rPr>
                <w:b/>
                <w:bCs/>
                <w:noProof/>
              </w:rPr>
              <w:drawing>
                <wp:inline distT="0" distB="0" distL="0" distR="0" wp14:anchorId="2FF31761" wp14:editId="1BD4B623">
                  <wp:extent cx="3342964" cy="2340000"/>
                  <wp:effectExtent l="0" t="0" r="0" b="3175"/>
                  <wp:docPr id="11" name="Picture 1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Map&#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42964" cy="2340000"/>
                          </a:xfrm>
                          <a:prstGeom prst="rect">
                            <a:avLst/>
                          </a:prstGeom>
                        </pic:spPr>
                      </pic:pic>
                    </a:graphicData>
                  </a:graphic>
                </wp:inline>
              </w:drawing>
            </w:r>
          </w:p>
        </w:tc>
        <w:tc>
          <w:tcPr>
            <w:tcW w:w="5480" w:type="dxa"/>
          </w:tcPr>
          <w:p w14:paraId="5B7EDEC9" w14:textId="77777777" w:rsidR="00966C6C" w:rsidRDefault="00966C6C" w:rsidP="00966C6C">
            <w:pPr>
              <w:rPr>
                <w:b/>
                <w:bCs/>
                <w:noProof/>
              </w:rPr>
            </w:pPr>
            <w:r>
              <w:rPr>
                <w:b/>
                <w:bCs/>
                <w:noProof/>
              </w:rPr>
              <w:drawing>
                <wp:inline distT="0" distB="0" distL="0" distR="0" wp14:anchorId="4A5C3026" wp14:editId="4DAFF251">
                  <wp:extent cx="3342964" cy="2340000"/>
                  <wp:effectExtent l="0" t="0" r="0" b="3175"/>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Map&#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42964" cy="2340000"/>
                          </a:xfrm>
                          <a:prstGeom prst="rect">
                            <a:avLst/>
                          </a:prstGeom>
                        </pic:spPr>
                      </pic:pic>
                    </a:graphicData>
                  </a:graphic>
                </wp:inline>
              </w:drawing>
            </w:r>
          </w:p>
        </w:tc>
      </w:tr>
      <w:tr w:rsidR="00966C6C" w14:paraId="294E8907" w14:textId="77777777" w:rsidTr="00966C6C">
        <w:trPr>
          <w:trHeight w:val="283"/>
        </w:trPr>
        <w:tc>
          <w:tcPr>
            <w:tcW w:w="5480" w:type="dxa"/>
          </w:tcPr>
          <w:p w14:paraId="0112E1F2" w14:textId="77777777" w:rsidR="00966C6C" w:rsidRDefault="00966C6C" w:rsidP="00966C6C">
            <w:pPr>
              <w:rPr>
                <w:b/>
                <w:bCs/>
                <w:noProof/>
              </w:rPr>
            </w:pPr>
            <w:r>
              <w:rPr>
                <w:b/>
                <w:bCs/>
                <w:noProof/>
              </w:rPr>
              <w:t>D</w:t>
            </w:r>
          </w:p>
        </w:tc>
        <w:tc>
          <w:tcPr>
            <w:tcW w:w="5480" w:type="dxa"/>
          </w:tcPr>
          <w:p w14:paraId="4C72B703" w14:textId="77777777" w:rsidR="00966C6C" w:rsidRDefault="00966C6C" w:rsidP="00966C6C">
            <w:pPr>
              <w:rPr>
                <w:rFonts w:cs="Times New Roman"/>
                <w:b/>
                <w:bCs/>
                <w:noProof/>
              </w:rPr>
            </w:pPr>
            <w:r>
              <w:rPr>
                <w:rFonts w:cs="Times New Roman"/>
                <w:b/>
                <w:bCs/>
                <w:noProof/>
              </w:rPr>
              <w:t>E</w:t>
            </w:r>
          </w:p>
        </w:tc>
        <w:tc>
          <w:tcPr>
            <w:tcW w:w="5480" w:type="dxa"/>
          </w:tcPr>
          <w:p w14:paraId="67E3CD79" w14:textId="77777777" w:rsidR="00966C6C" w:rsidRDefault="00966C6C" w:rsidP="00966C6C">
            <w:pPr>
              <w:rPr>
                <w:rFonts w:cs="Times New Roman"/>
                <w:b/>
                <w:bCs/>
                <w:noProof/>
              </w:rPr>
            </w:pPr>
            <w:r>
              <w:rPr>
                <w:rFonts w:cs="Times New Roman"/>
                <w:b/>
                <w:bCs/>
                <w:noProof/>
              </w:rPr>
              <w:t>F</w:t>
            </w:r>
          </w:p>
        </w:tc>
      </w:tr>
      <w:tr w:rsidR="00966C6C" w14:paraId="0782E2E1" w14:textId="77777777" w:rsidTr="00966C6C">
        <w:trPr>
          <w:trHeight w:val="534"/>
        </w:trPr>
        <w:tc>
          <w:tcPr>
            <w:tcW w:w="5480" w:type="dxa"/>
          </w:tcPr>
          <w:p w14:paraId="44EBA4DD" w14:textId="77777777" w:rsidR="00966C6C" w:rsidRDefault="00966C6C" w:rsidP="00966C6C">
            <w:pPr>
              <w:rPr>
                <w:rFonts w:cs="Times New Roman"/>
                <w:b/>
                <w:bCs/>
              </w:rPr>
            </w:pPr>
            <w:r>
              <w:rPr>
                <w:rFonts w:cs="Times New Roman"/>
                <w:b/>
                <w:bCs/>
                <w:noProof/>
              </w:rPr>
              <w:drawing>
                <wp:inline distT="0" distB="0" distL="0" distR="0" wp14:anchorId="71EFDAC0" wp14:editId="19A7E2FA">
                  <wp:extent cx="3342964" cy="2340000"/>
                  <wp:effectExtent l="0" t="0" r="0" b="3175"/>
                  <wp:docPr id="13" name="Picture 1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ap&#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42964" cy="2340000"/>
                          </a:xfrm>
                          <a:prstGeom prst="rect">
                            <a:avLst/>
                          </a:prstGeom>
                        </pic:spPr>
                      </pic:pic>
                    </a:graphicData>
                  </a:graphic>
                </wp:inline>
              </w:drawing>
            </w:r>
          </w:p>
        </w:tc>
        <w:tc>
          <w:tcPr>
            <w:tcW w:w="5480" w:type="dxa"/>
          </w:tcPr>
          <w:p w14:paraId="1F208B87" w14:textId="77777777" w:rsidR="00966C6C" w:rsidRDefault="00966C6C" w:rsidP="00966C6C">
            <w:pPr>
              <w:rPr>
                <w:rFonts w:cs="Times New Roman"/>
                <w:b/>
                <w:bCs/>
              </w:rPr>
            </w:pPr>
            <w:r>
              <w:rPr>
                <w:rFonts w:cs="Times New Roman"/>
                <w:b/>
                <w:bCs/>
                <w:noProof/>
              </w:rPr>
              <w:drawing>
                <wp:inline distT="0" distB="0" distL="0" distR="0" wp14:anchorId="58BB4199" wp14:editId="22D06DF0">
                  <wp:extent cx="3342963" cy="2340000"/>
                  <wp:effectExtent l="0" t="0" r="0" b="3175"/>
                  <wp:docPr id="14" name="Picture 1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Map&#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42963" cy="2340000"/>
                          </a:xfrm>
                          <a:prstGeom prst="rect">
                            <a:avLst/>
                          </a:prstGeom>
                        </pic:spPr>
                      </pic:pic>
                    </a:graphicData>
                  </a:graphic>
                </wp:inline>
              </w:drawing>
            </w:r>
          </w:p>
        </w:tc>
        <w:tc>
          <w:tcPr>
            <w:tcW w:w="5480" w:type="dxa"/>
          </w:tcPr>
          <w:p w14:paraId="3E957A55" w14:textId="77777777" w:rsidR="00966C6C" w:rsidRDefault="00966C6C" w:rsidP="00966C6C">
            <w:pPr>
              <w:rPr>
                <w:b/>
                <w:bCs/>
                <w:noProof/>
              </w:rPr>
            </w:pPr>
            <w:r>
              <w:rPr>
                <w:b/>
                <w:bCs/>
                <w:noProof/>
              </w:rPr>
              <w:drawing>
                <wp:inline distT="0" distB="0" distL="0" distR="0" wp14:anchorId="3116647C" wp14:editId="4319A9C9">
                  <wp:extent cx="3342964" cy="2340000"/>
                  <wp:effectExtent l="0" t="0" r="0" b="3175"/>
                  <wp:docPr id="16" name="Picture 1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ap&#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42964" cy="2340000"/>
                          </a:xfrm>
                          <a:prstGeom prst="rect">
                            <a:avLst/>
                          </a:prstGeom>
                        </pic:spPr>
                      </pic:pic>
                    </a:graphicData>
                  </a:graphic>
                </wp:inline>
              </w:drawing>
            </w:r>
          </w:p>
        </w:tc>
      </w:tr>
    </w:tbl>
    <w:p w14:paraId="341DC19C" w14:textId="77777777" w:rsidR="003828A3" w:rsidRDefault="003828A3" w:rsidP="005C7F7B">
      <w:pPr>
        <w:rPr>
          <w:rFonts w:cs="Times New Roman"/>
          <w:b/>
          <w:bCs/>
        </w:rPr>
      </w:pPr>
    </w:p>
    <w:p w14:paraId="3B770CAC" w14:textId="43AD11FF" w:rsidR="00966C6C" w:rsidRDefault="00966C6C" w:rsidP="005C7F7B">
      <w:pPr>
        <w:rPr>
          <w:rFonts w:cs="Times New Roman"/>
          <w:b/>
          <w:bCs/>
        </w:rPr>
      </w:pPr>
      <w:r w:rsidRPr="00966C6C">
        <w:rPr>
          <w:rFonts w:cs="Times New Roman"/>
          <w:b/>
          <w:bCs/>
        </w:rPr>
        <w:t>Figure 3: HTD catchment area maps derived by (A) straight line (haversine) dist</w:t>
      </w:r>
      <w:r>
        <w:rPr>
          <w:rFonts w:cs="Times New Roman"/>
          <w:b/>
          <w:bCs/>
        </w:rPr>
        <w:t>a</w:t>
      </w:r>
      <w:r w:rsidRPr="00966C6C">
        <w:rPr>
          <w:rFonts w:cs="Times New Roman"/>
          <w:b/>
          <w:bCs/>
        </w:rPr>
        <w:t>nce, (B) Google Maps Distance matrix for driving distance, (C) Distance matrix for driving time, (D) Cumulative case ratio with the case rate of wards with at least 1 admission, (E) Cumulative case ratio with the HCMC case rate and (F) Cumulative case ratio with the VNM case rate</w:t>
      </w:r>
    </w:p>
    <w:p w14:paraId="122896BC" w14:textId="612DEDC9" w:rsidR="00966C6C" w:rsidRDefault="00966C6C">
      <w:pPr>
        <w:rPr>
          <w:rFonts w:cs="Times New Roman"/>
          <w:b/>
          <w:bCs/>
        </w:rPr>
      </w:pPr>
      <w:r>
        <w:rPr>
          <w:rFonts w:cs="Times New Roman"/>
          <w:b/>
          <w:bCs/>
        </w:rPr>
        <w:br w:type="page"/>
      </w:r>
    </w:p>
    <w:tbl>
      <w:tblPr>
        <w:tblStyle w:val="TableGrid"/>
        <w:tblpPr w:leftFromText="180" w:rightFromText="180" w:vertAnchor="text" w:horzAnchor="margin" w:tblpXSpec="center" w:tblpY="-332"/>
        <w:tblW w:w="16440" w:type="dxa"/>
        <w:tblLook w:val="04A0" w:firstRow="1" w:lastRow="0" w:firstColumn="1" w:lastColumn="0" w:noHBand="0" w:noVBand="1"/>
      </w:tblPr>
      <w:tblGrid>
        <w:gridCol w:w="5480"/>
        <w:gridCol w:w="5480"/>
        <w:gridCol w:w="5480"/>
      </w:tblGrid>
      <w:tr w:rsidR="00966C6C" w14:paraId="12019748" w14:textId="77777777" w:rsidTr="00966C6C">
        <w:trPr>
          <w:trHeight w:val="20"/>
        </w:trPr>
        <w:tc>
          <w:tcPr>
            <w:tcW w:w="5480" w:type="dxa"/>
          </w:tcPr>
          <w:p w14:paraId="089B6AA4" w14:textId="77777777" w:rsidR="00966C6C" w:rsidRPr="00FE7A9A" w:rsidRDefault="00966C6C" w:rsidP="00966C6C">
            <w:pPr>
              <w:rPr>
                <w:b/>
                <w:bCs/>
                <w:noProof/>
              </w:rPr>
            </w:pPr>
            <w:r w:rsidRPr="00FE7A9A">
              <w:rPr>
                <w:b/>
                <w:bCs/>
                <w:noProof/>
              </w:rPr>
              <w:t>A</w:t>
            </w:r>
          </w:p>
        </w:tc>
        <w:tc>
          <w:tcPr>
            <w:tcW w:w="5480" w:type="dxa"/>
          </w:tcPr>
          <w:p w14:paraId="4D56D0FF" w14:textId="77777777" w:rsidR="00966C6C" w:rsidRPr="00FE7A9A" w:rsidRDefault="00966C6C" w:rsidP="00966C6C">
            <w:pPr>
              <w:rPr>
                <w:b/>
                <w:bCs/>
                <w:noProof/>
              </w:rPr>
            </w:pPr>
            <w:r w:rsidRPr="00FE7A9A">
              <w:rPr>
                <w:b/>
                <w:bCs/>
                <w:noProof/>
              </w:rPr>
              <w:t>B</w:t>
            </w:r>
          </w:p>
        </w:tc>
        <w:tc>
          <w:tcPr>
            <w:tcW w:w="5480" w:type="dxa"/>
          </w:tcPr>
          <w:p w14:paraId="169CA20D" w14:textId="77777777" w:rsidR="00966C6C" w:rsidRPr="00FE7A9A" w:rsidRDefault="00966C6C" w:rsidP="00966C6C">
            <w:pPr>
              <w:rPr>
                <w:b/>
                <w:bCs/>
                <w:noProof/>
              </w:rPr>
            </w:pPr>
            <w:r w:rsidRPr="00FE7A9A">
              <w:rPr>
                <w:b/>
                <w:bCs/>
                <w:noProof/>
              </w:rPr>
              <w:t>C</w:t>
            </w:r>
          </w:p>
        </w:tc>
      </w:tr>
      <w:tr w:rsidR="00966C6C" w14:paraId="4F859AFC" w14:textId="77777777" w:rsidTr="00966C6C">
        <w:trPr>
          <w:trHeight w:val="3629"/>
        </w:trPr>
        <w:tc>
          <w:tcPr>
            <w:tcW w:w="5480" w:type="dxa"/>
          </w:tcPr>
          <w:p w14:paraId="62154E5D" w14:textId="77777777" w:rsidR="00966C6C" w:rsidRDefault="00966C6C" w:rsidP="00966C6C">
            <w:pPr>
              <w:rPr>
                <w:b/>
                <w:bCs/>
                <w:noProof/>
              </w:rPr>
            </w:pPr>
            <w:r>
              <w:rPr>
                <w:noProof/>
              </w:rPr>
              <w:drawing>
                <wp:inline distT="0" distB="0" distL="0" distR="0" wp14:anchorId="6696860D" wp14:editId="37A196E3">
                  <wp:extent cx="3342963" cy="2340000"/>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42963" cy="2340000"/>
                          </a:xfrm>
                          <a:prstGeom prst="rect">
                            <a:avLst/>
                          </a:prstGeom>
                        </pic:spPr>
                      </pic:pic>
                    </a:graphicData>
                  </a:graphic>
                </wp:inline>
              </w:drawing>
            </w:r>
          </w:p>
        </w:tc>
        <w:tc>
          <w:tcPr>
            <w:tcW w:w="5480" w:type="dxa"/>
          </w:tcPr>
          <w:p w14:paraId="666C423D" w14:textId="77777777" w:rsidR="00966C6C" w:rsidRDefault="00966C6C" w:rsidP="00966C6C">
            <w:pPr>
              <w:rPr>
                <w:b/>
                <w:bCs/>
                <w:noProof/>
              </w:rPr>
            </w:pPr>
            <w:r>
              <w:rPr>
                <w:b/>
                <w:bCs/>
                <w:noProof/>
              </w:rPr>
              <w:drawing>
                <wp:inline distT="0" distB="0" distL="0" distR="0" wp14:anchorId="4D264719" wp14:editId="5082729B">
                  <wp:extent cx="3342963" cy="2340000"/>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42963" cy="2340000"/>
                          </a:xfrm>
                          <a:prstGeom prst="rect">
                            <a:avLst/>
                          </a:prstGeom>
                        </pic:spPr>
                      </pic:pic>
                    </a:graphicData>
                  </a:graphic>
                </wp:inline>
              </w:drawing>
            </w:r>
          </w:p>
        </w:tc>
        <w:tc>
          <w:tcPr>
            <w:tcW w:w="5480" w:type="dxa"/>
          </w:tcPr>
          <w:p w14:paraId="6236130C" w14:textId="77777777" w:rsidR="00966C6C" w:rsidRDefault="00966C6C" w:rsidP="00966C6C">
            <w:pPr>
              <w:rPr>
                <w:b/>
                <w:bCs/>
                <w:noProof/>
              </w:rPr>
            </w:pPr>
            <w:r>
              <w:rPr>
                <w:b/>
                <w:bCs/>
                <w:noProof/>
              </w:rPr>
              <w:drawing>
                <wp:inline distT="0" distB="0" distL="0" distR="0" wp14:anchorId="37738D0F" wp14:editId="66F74FBD">
                  <wp:extent cx="3342746" cy="2339975"/>
                  <wp:effectExtent l="0" t="0" r="0" b="0"/>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60079" cy="2352108"/>
                          </a:xfrm>
                          <a:prstGeom prst="rect">
                            <a:avLst/>
                          </a:prstGeom>
                        </pic:spPr>
                      </pic:pic>
                    </a:graphicData>
                  </a:graphic>
                </wp:inline>
              </w:drawing>
            </w:r>
          </w:p>
        </w:tc>
      </w:tr>
      <w:tr w:rsidR="00966C6C" w14:paraId="13A6E63C" w14:textId="77777777" w:rsidTr="00966C6C">
        <w:trPr>
          <w:trHeight w:val="283"/>
        </w:trPr>
        <w:tc>
          <w:tcPr>
            <w:tcW w:w="5480" w:type="dxa"/>
          </w:tcPr>
          <w:p w14:paraId="53979767" w14:textId="77777777" w:rsidR="00966C6C" w:rsidRPr="00FE7A9A" w:rsidRDefault="00966C6C" w:rsidP="00966C6C">
            <w:pPr>
              <w:rPr>
                <w:b/>
                <w:bCs/>
                <w:noProof/>
              </w:rPr>
            </w:pPr>
            <w:r w:rsidRPr="00FE7A9A">
              <w:rPr>
                <w:b/>
                <w:bCs/>
                <w:noProof/>
              </w:rPr>
              <w:t>D</w:t>
            </w:r>
          </w:p>
        </w:tc>
        <w:tc>
          <w:tcPr>
            <w:tcW w:w="5480" w:type="dxa"/>
          </w:tcPr>
          <w:p w14:paraId="79982CCC" w14:textId="77777777" w:rsidR="00966C6C" w:rsidRPr="00FE7A9A" w:rsidRDefault="00966C6C" w:rsidP="00966C6C">
            <w:pPr>
              <w:rPr>
                <w:b/>
                <w:bCs/>
                <w:noProof/>
              </w:rPr>
            </w:pPr>
            <w:r w:rsidRPr="00FE7A9A">
              <w:rPr>
                <w:b/>
                <w:bCs/>
                <w:noProof/>
              </w:rPr>
              <w:t>E</w:t>
            </w:r>
          </w:p>
        </w:tc>
        <w:tc>
          <w:tcPr>
            <w:tcW w:w="5480" w:type="dxa"/>
          </w:tcPr>
          <w:p w14:paraId="5DFB7AE7" w14:textId="77777777" w:rsidR="00966C6C" w:rsidRPr="00FE7A9A" w:rsidRDefault="00966C6C" w:rsidP="00966C6C">
            <w:pPr>
              <w:rPr>
                <w:b/>
                <w:bCs/>
                <w:noProof/>
              </w:rPr>
            </w:pPr>
            <w:r w:rsidRPr="00FE7A9A">
              <w:rPr>
                <w:b/>
                <w:bCs/>
                <w:noProof/>
              </w:rPr>
              <w:t>F</w:t>
            </w:r>
          </w:p>
        </w:tc>
      </w:tr>
      <w:tr w:rsidR="00966C6C" w14:paraId="66ABC44C" w14:textId="77777777" w:rsidTr="00966C6C">
        <w:trPr>
          <w:trHeight w:val="3629"/>
        </w:trPr>
        <w:tc>
          <w:tcPr>
            <w:tcW w:w="5480" w:type="dxa"/>
          </w:tcPr>
          <w:p w14:paraId="04DB3802" w14:textId="77777777" w:rsidR="00966C6C" w:rsidRDefault="00966C6C" w:rsidP="00966C6C">
            <w:pPr>
              <w:rPr>
                <w:b/>
                <w:bCs/>
                <w:noProof/>
              </w:rPr>
            </w:pPr>
            <w:r>
              <w:rPr>
                <w:noProof/>
              </w:rPr>
              <w:drawing>
                <wp:inline distT="0" distB="0" distL="0" distR="0" wp14:anchorId="38BAF6F4" wp14:editId="77A0BAB1">
                  <wp:extent cx="3342963" cy="2340000"/>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42963" cy="2340000"/>
                          </a:xfrm>
                          <a:prstGeom prst="rect">
                            <a:avLst/>
                          </a:prstGeom>
                        </pic:spPr>
                      </pic:pic>
                    </a:graphicData>
                  </a:graphic>
                </wp:inline>
              </w:drawing>
            </w:r>
          </w:p>
        </w:tc>
        <w:tc>
          <w:tcPr>
            <w:tcW w:w="5480" w:type="dxa"/>
          </w:tcPr>
          <w:p w14:paraId="69005EA5" w14:textId="77777777" w:rsidR="00966C6C" w:rsidRDefault="00966C6C" w:rsidP="00966C6C">
            <w:pPr>
              <w:rPr>
                <w:b/>
                <w:bCs/>
                <w:noProof/>
              </w:rPr>
            </w:pPr>
            <w:r>
              <w:rPr>
                <w:noProof/>
              </w:rPr>
              <w:drawing>
                <wp:inline distT="0" distB="0" distL="0" distR="0" wp14:anchorId="6C270026" wp14:editId="2F3DA8B8">
                  <wp:extent cx="3342963" cy="2340000"/>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42963" cy="2340000"/>
                          </a:xfrm>
                          <a:prstGeom prst="rect">
                            <a:avLst/>
                          </a:prstGeom>
                        </pic:spPr>
                      </pic:pic>
                    </a:graphicData>
                  </a:graphic>
                </wp:inline>
              </w:drawing>
            </w:r>
          </w:p>
        </w:tc>
        <w:tc>
          <w:tcPr>
            <w:tcW w:w="5480" w:type="dxa"/>
          </w:tcPr>
          <w:p w14:paraId="4E3BC971" w14:textId="77777777" w:rsidR="00966C6C" w:rsidRDefault="00966C6C" w:rsidP="00966C6C">
            <w:pPr>
              <w:rPr>
                <w:b/>
                <w:bCs/>
                <w:noProof/>
              </w:rPr>
            </w:pPr>
            <w:r>
              <w:rPr>
                <w:noProof/>
              </w:rPr>
              <w:drawing>
                <wp:inline distT="0" distB="0" distL="0" distR="0" wp14:anchorId="6B7E5882" wp14:editId="69165FDF">
                  <wp:extent cx="3342963" cy="2340000"/>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42963" cy="2340000"/>
                          </a:xfrm>
                          <a:prstGeom prst="rect">
                            <a:avLst/>
                          </a:prstGeom>
                        </pic:spPr>
                      </pic:pic>
                    </a:graphicData>
                  </a:graphic>
                </wp:inline>
              </w:drawing>
            </w:r>
          </w:p>
        </w:tc>
      </w:tr>
    </w:tbl>
    <w:p w14:paraId="05C839E3" w14:textId="77777777" w:rsidR="00966C6C" w:rsidRDefault="00966C6C" w:rsidP="005C7F7B">
      <w:pPr>
        <w:rPr>
          <w:rFonts w:cs="Times New Roman"/>
          <w:b/>
          <w:bCs/>
        </w:rPr>
      </w:pPr>
    </w:p>
    <w:p w14:paraId="3E7443BA" w14:textId="55ACF74E" w:rsidR="00966C6C" w:rsidRPr="00966C6C" w:rsidRDefault="00966C6C" w:rsidP="00966C6C">
      <w:pPr>
        <w:rPr>
          <w:rFonts w:cs="Times New Roman"/>
          <w:b/>
          <w:bCs/>
        </w:rPr>
      </w:pPr>
      <w:r w:rsidRPr="00966C6C">
        <w:rPr>
          <w:rFonts w:cs="Times New Roman"/>
          <w:b/>
          <w:bCs/>
        </w:rPr>
        <w:t>Figure 4: PNT catchment area maps derived by (A) straight line (haversine) dist</w:t>
      </w:r>
      <w:r w:rsidR="00A16D59">
        <w:rPr>
          <w:rFonts w:cs="Times New Roman"/>
          <w:b/>
          <w:bCs/>
        </w:rPr>
        <w:t>a</w:t>
      </w:r>
      <w:r w:rsidRPr="00966C6C">
        <w:rPr>
          <w:rFonts w:cs="Times New Roman"/>
          <w:b/>
          <w:bCs/>
        </w:rPr>
        <w:t xml:space="preserve">nce, (B) Google Maps Distance matrix for driving distance, (C) Distance matrix for driving time, (D) Cumulative case ratio with the case rate of wards with at least 1 admission, (E) </w:t>
      </w:r>
    </w:p>
    <w:p w14:paraId="3A0826EA" w14:textId="0D571AD4" w:rsidR="00966C6C" w:rsidRDefault="00966C6C" w:rsidP="00966C6C">
      <w:pPr>
        <w:rPr>
          <w:rFonts w:cs="Times New Roman"/>
          <w:b/>
          <w:bCs/>
        </w:rPr>
        <w:sectPr w:rsidR="00966C6C" w:rsidSect="00E95E72">
          <w:pgSz w:w="16838" w:h="11906" w:orient="landscape"/>
          <w:pgMar w:top="720" w:right="720" w:bottom="720" w:left="720" w:header="708" w:footer="708" w:gutter="0"/>
          <w:cols w:space="708"/>
          <w:docGrid w:linePitch="360"/>
        </w:sectPr>
      </w:pPr>
      <w:r w:rsidRPr="00966C6C">
        <w:rPr>
          <w:rFonts w:cs="Times New Roman"/>
          <w:b/>
          <w:bCs/>
        </w:rPr>
        <w:t>Cumulative case ratio with the HCMC case rate and (F) Cumulative case ratio with the VNM case rate.</w:t>
      </w:r>
    </w:p>
    <w:p w14:paraId="5AB04437" w14:textId="77777777" w:rsidR="00AE4645" w:rsidRPr="00A10C8B" w:rsidRDefault="00AE4645" w:rsidP="00AE4645">
      <w:pPr>
        <w:pStyle w:val="Heading3"/>
        <w:rPr>
          <w:rFonts w:ascii="Times New Roman" w:hAnsi="Times New Roman" w:cs="Times New Roman"/>
        </w:rPr>
      </w:pPr>
      <w:r w:rsidRPr="00A10C8B">
        <w:rPr>
          <w:rFonts w:ascii="Times New Roman" w:hAnsi="Times New Roman" w:cs="Times New Roman"/>
        </w:rPr>
        <w:t>Discussion</w:t>
      </w:r>
    </w:p>
    <w:p w14:paraId="3735E0A7" w14:textId="00D2904B" w:rsidR="00AE4645" w:rsidRDefault="00AE4645" w:rsidP="00AE4645">
      <w:pPr>
        <w:rPr>
          <w:rFonts w:cs="Times New Roman"/>
          <w:b/>
          <w:bCs/>
        </w:rPr>
      </w:pPr>
      <w:r>
        <w:rPr>
          <w:rFonts w:cs="Times New Roman"/>
          <w:b/>
          <w:bCs/>
        </w:rPr>
        <w:t>Geocoding accuracy</w:t>
      </w:r>
    </w:p>
    <w:p w14:paraId="70FD7AD6" w14:textId="475E484C" w:rsidR="00931325" w:rsidRDefault="00931325" w:rsidP="00AE4645">
      <w:pPr>
        <w:rPr>
          <w:rFonts w:cs="Times New Roman"/>
        </w:rPr>
      </w:pPr>
      <w:r>
        <w:rPr>
          <w:rFonts w:cs="Times New Roman"/>
        </w:rPr>
        <w:t xml:space="preserve">Geocoding accuracy was problematic for both PNT and HTD hospital datasets and for all three API providers used in this study. Most issues arose from inconsistencies in how addresses were recorded at the hospital side, however this issue was likely also compounded by inadequate handling of non-English address data by Google, Bing and HERE, which primarily service English-speaking countries. </w:t>
      </w:r>
    </w:p>
    <w:p w14:paraId="53BC9656" w14:textId="24C42EF4" w:rsidR="00CD2929" w:rsidRDefault="00931325" w:rsidP="00CD2929">
      <w:pPr>
        <w:rPr>
          <w:rFonts w:cs="Times New Roman"/>
        </w:rPr>
      </w:pPr>
      <w:r>
        <w:rPr>
          <w:rFonts w:cs="Times New Roman"/>
        </w:rPr>
        <w:t>The main issue observed in assessment of accuracy arose from incorrectly formatted data. Many included addresses did not include street numbers, or only included the name of a road which may have stretched across multiple wards. Shorthand notations such as ‘TT’ for ‘</w:t>
      </w:r>
      <w:proofErr w:type="spellStart"/>
      <w:r>
        <w:rPr>
          <w:rFonts w:cs="Times New Roman"/>
        </w:rPr>
        <w:t>Thi</w:t>
      </w:r>
      <w:proofErr w:type="spellEnd"/>
      <w:r>
        <w:rPr>
          <w:rFonts w:cs="Times New Roman"/>
        </w:rPr>
        <w:t xml:space="preserve"> Tran’ and ‘QL’ for ‘Quoc Lo’ appeared inconsistently in both patient address data and in geocoding output. </w:t>
      </w:r>
      <w:r w:rsidR="00CD2929">
        <w:rPr>
          <w:rFonts w:cs="Times New Roman"/>
        </w:rPr>
        <w:t xml:space="preserve">Another common issue involved the geocoding APIs confusing apartment or unit numbers with street numbers and returning a very similar address in a different ward or location to the provided details. </w:t>
      </w:r>
    </w:p>
    <w:p w14:paraId="154A1E89" w14:textId="2F693550" w:rsidR="00CD2929" w:rsidRDefault="00CD2929" w:rsidP="00CD2929">
      <w:pPr>
        <w:rPr>
          <w:rFonts w:cs="Times New Roman"/>
        </w:rPr>
      </w:pPr>
      <w:r>
        <w:rPr>
          <w:rFonts w:cs="Times New Roman"/>
        </w:rPr>
        <w:t>The reported geocoding error rate in this study likely overestimates the true error rate of the geocoding services as the authors are unable to read Vietnamese, and so a systematic method of visual comparison was employed for the assessment stage. We acknowledge this approach could incorrectly reject correctly geocoded addresses presented in format dissimilar to that provided in the admissions dataset.</w:t>
      </w:r>
    </w:p>
    <w:p w14:paraId="3E596717" w14:textId="07E0BE19" w:rsidR="00A24B70" w:rsidRDefault="00CD2929" w:rsidP="00CD2929">
      <w:pPr>
        <w:rPr>
          <w:rFonts w:cs="Times New Roman"/>
        </w:rPr>
      </w:pPr>
      <w:r>
        <w:rPr>
          <w:rFonts w:cs="Times New Roman"/>
        </w:rPr>
        <w:t xml:space="preserve">Google maps consistently offered the best geocoding accuracy whilst HERE maps </w:t>
      </w:r>
      <w:proofErr w:type="gramStart"/>
      <w:r>
        <w:rPr>
          <w:rFonts w:cs="Times New Roman"/>
        </w:rPr>
        <w:t>was</w:t>
      </w:r>
      <w:proofErr w:type="gramEnd"/>
      <w:r>
        <w:rPr>
          <w:rFonts w:cs="Times New Roman"/>
        </w:rPr>
        <w:t xml:space="preserve"> better for PNT but worse for HTD data. This may be due to HERE maps’ inability to support high resolution data (e.g. it cannot identify to the unit-number level within an apartment complex),</w:t>
      </w:r>
      <w:r w:rsidR="0013058A">
        <w:rPr>
          <w:rFonts w:cs="Times New Roman"/>
        </w:rPr>
        <w:t xml:space="preserve"> which may explain why HERE maps performs better for PNT, where more patients reside outside the densely packed HCMC city area. H</w:t>
      </w:r>
      <w:r>
        <w:rPr>
          <w:rFonts w:cs="Times New Roman"/>
        </w:rPr>
        <w:t>owever</w:t>
      </w:r>
      <w:r w:rsidR="0013058A">
        <w:rPr>
          <w:rFonts w:cs="Times New Roman"/>
        </w:rPr>
        <w:t>,</w:t>
      </w:r>
      <w:r>
        <w:rPr>
          <w:rFonts w:cs="Times New Roman"/>
        </w:rPr>
        <w:t xml:space="preserve"> subgroup analyses were not performed to assess </w:t>
      </w:r>
      <w:r w:rsidR="0013058A">
        <w:rPr>
          <w:rFonts w:cs="Times New Roman"/>
        </w:rPr>
        <w:t>this claim and should be considered in further studies</w:t>
      </w:r>
      <w:r>
        <w:rPr>
          <w:rFonts w:cs="Times New Roman"/>
        </w:rPr>
        <w:t xml:space="preserve">. In comparison, Bing maps </w:t>
      </w:r>
      <w:r w:rsidR="0013058A">
        <w:rPr>
          <w:rFonts w:cs="Times New Roman"/>
        </w:rPr>
        <w:t xml:space="preserve">has poorer resolution compared to the other two services. </w:t>
      </w:r>
      <w:proofErr w:type="spellStart"/>
      <w:r w:rsidR="00A24B70">
        <w:rPr>
          <w:rFonts w:cs="Times New Roman"/>
        </w:rPr>
        <w:t>OpenStreetMaps</w:t>
      </w:r>
      <w:proofErr w:type="spellEnd"/>
      <w:r w:rsidR="00A24B70">
        <w:rPr>
          <w:rFonts w:cs="Times New Roman"/>
        </w:rPr>
        <w:t xml:space="preserve"> </w:t>
      </w:r>
      <w:proofErr w:type="spellStart"/>
      <w:r w:rsidR="00A24B70">
        <w:rPr>
          <w:rFonts w:cs="Times New Roman"/>
        </w:rPr>
        <w:t>Nominatim</w:t>
      </w:r>
      <w:proofErr w:type="spellEnd"/>
      <w:r w:rsidR="00A24B70">
        <w:rPr>
          <w:rFonts w:cs="Times New Roman"/>
        </w:rPr>
        <w:t xml:space="preserve"> was not included for any analysis after it was assessed to have a high error rate, likely due to an inferior fuzzy matching algorithm compared to Google, HERE and Bing maps. This may be overcome by using alternate providers of </w:t>
      </w:r>
      <w:proofErr w:type="spellStart"/>
      <w:r w:rsidR="00A24B70">
        <w:rPr>
          <w:rFonts w:cs="Times New Roman"/>
        </w:rPr>
        <w:t>OpenStreetMaps</w:t>
      </w:r>
      <w:proofErr w:type="spellEnd"/>
      <w:r w:rsidR="00A24B70">
        <w:rPr>
          <w:rFonts w:cs="Times New Roman"/>
        </w:rPr>
        <w:t xml:space="preserve"> (e.g. TomTom)</w:t>
      </w:r>
      <w:r w:rsidR="005359B8">
        <w:rPr>
          <w:rFonts w:cs="Times New Roman"/>
        </w:rPr>
        <w:t>. Inaccurate geocoding issues may also be circumvented from the hospital side by implementation of a geocoding API at the point of patient admission to ensure only recognisable addresses are included in the admission records.</w:t>
      </w:r>
    </w:p>
    <w:p w14:paraId="7960119D" w14:textId="77777777" w:rsidR="00931325" w:rsidRDefault="00931325" w:rsidP="00AE4645">
      <w:pPr>
        <w:rPr>
          <w:rFonts w:cs="Times New Roman"/>
        </w:rPr>
      </w:pPr>
    </w:p>
    <w:p w14:paraId="28F6484B" w14:textId="2992BBD8" w:rsidR="00931325" w:rsidRPr="00931325" w:rsidRDefault="00931325" w:rsidP="00AE4645">
      <w:pPr>
        <w:rPr>
          <w:rFonts w:cs="Times New Roman"/>
        </w:rPr>
      </w:pPr>
      <w:r>
        <w:rPr>
          <w:rFonts w:cs="Times New Roman"/>
          <w:b/>
          <w:bCs/>
        </w:rPr>
        <w:t>Admissions data</w:t>
      </w:r>
      <w:r>
        <w:rPr>
          <w:rFonts w:cs="Times New Roman"/>
        </w:rPr>
        <w:t xml:space="preserve"> </w:t>
      </w:r>
    </w:p>
    <w:p w14:paraId="52B09C5C" w14:textId="759358C7" w:rsidR="00AE4645" w:rsidRPr="00C42168" w:rsidRDefault="00AE4645" w:rsidP="00AE4645">
      <w:pPr>
        <w:rPr>
          <w:rFonts w:cs="Times New Roman"/>
        </w:rPr>
      </w:pPr>
      <w:r>
        <w:rPr>
          <w:rFonts w:cs="Times New Roman"/>
        </w:rPr>
        <w:t xml:space="preserve">The spread and diversity of patients attending PNT and HTD hospitals as demonstrated within our exploration of dataset should inform future map production and choice of displacement and distance matrix boundaries. Interestingly, PNT hospital had a larger spread of patients across Vietnam compared to HTD despite less admissions. This is possibly due to factors such as increased specialisation or patient </w:t>
      </w:r>
      <w:r w:rsidR="00780F87">
        <w:rPr>
          <w:rFonts w:cs="Times New Roman"/>
        </w:rPr>
        <w:t>preference but</w:t>
      </w:r>
      <w:r>
        <w:rPr>
          <w:rFonts w:cs="Times New Roman"/>
        </w:rPr>
        <w:t xml:space="preserve"> may also be a result of highly inaccurate geocoding. </w:t>
      </w:r>
    </w:p>
    <w:p w14:paraId="5C6B5F12" w14:textId="77777777" w:rsidR="00AE4645" w:rsidRPr="00A10C8B" w:rsidRDefault="00AE4645" w:rsidP="00AE4645">
      <w:pPr>
        <w:rPr>
          <w:rFonts w:cs="Times New Roman"/>
          <w:b/>
          <w:bCs/>
        </w:rPr>
      </w:pPr>
    </w:p>
    <w:p w14:paraId="63C46AF3" w14:textId="6494EB9B" w:rsidR="00A24B70" w:rsidRDefault="00A24B70" w:rsidP="00AE4645">
      <w:pPr>
        <w:rPr>
          <w:rFonts w:cs="Times New Roman"/>
          <w:b/>
          <w:bCs/>
        </w:rPr>
      </w:pPr>
      <w:r>
        <w:rPr>
          <w:rFonts w:cs="Times New Roman"/>
          <w:b/>
          <w:bCs/>
        </w:rPr>
        <w:t>Catchment area models</w:t>
      </w:r>
    </w:p>
    <w:p w14:paraId="4D2EE927" w14:textId="55905F67" w:rsidR="00232C35" w:rsidRDefault="002D0D69" w:rsidP="00AE4645">
      <w:pPr>
        <w:rPr>
          <w:rFonts w:cs="Times New Roman"/>
        </w:rPr>
      </w:pPr>
      <w:r>
        <w:rPr>
          <w:rFonts w:cs="Times New Roman"/>
        </w:rPr>
        <w:t xml:space="preserve">Traditional displacement-based and distance matrix models are calculated without consideration for the source of patient, thus resulting in concern that such models are overgeneralised or simplified. Such is the reason that statistical and patient-flow methods such as the Cumulative Case Ratio methods presented in this paper and in </w:t>
      </w:r>
      <w:proofErr w:type="spellStart"/>
      <w:r>
        <w:rPr>
          <w:rFonts w:cs="Times New Roman"/>
        </w:rPr>
        <w:t>Zinszer</w:t>
      </w:r>
      <w:proofErr w:type="spellEnd"/>
      <w:r>
        <w:rPr>
          <w:rFonts w:cs="Times New Roman"/>
        </w:rPr>
        <w:t xml:space="preserve"> et al 2013</w:t>
      </w:r>
      <w:r w:rsidR="00A42524">
        <w:rPr>
          <w:rFonts w:cs="Times New Roman"/>
        </w:rPr>
        <w:t xml:space="preserve"> </w:t>
      </w:r>
      <w:r w:rsidR="00A42524">
        <w:rPr>
          <w:rFonts w:cs="Times New Roman"/>
        </w:rPr>
        <w:fldChar w:fldCharType="begin">
          <w:fldData xml:space="preserve">PEVuZE5vdGU+PENpdGU+PEF1dGhvcj5aaW5zemVyPC9BdXRob3I+PFllYXI+MjAxNDwvWWVhcj48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</w:fldData>
        </w:fldChar>
      </w:r>
      <w:r w:rsidR="006066B5">
        <w:rPr>
          <w:rFonts w:cs="Times New Roman"/>
        </w:rPr>
        <w:instrText xml:space="preserve"> ADDIN EN.CITE </w:instrText>
      </w:r>
      <w:r w:rsidR="006066B5">
        <w:rPr>
          <w:rFonts w:cs="Times New Roman"/>
        </w:rPr>
        <w:fldChar w:fldCharType="begin">
          <w:fldData xml:space="preserve">PEVuZE5vdGU+PENpdGU+PEF1dGhvcj5aaW5zemVyPC9BdXRob3I+PFllYXI+MjAxNDwvWWVhcj48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</w:fldData>
        </w:fldChar>
      </w:r>
      <w:r w:rsidR="006066B5">
        <w:rPr>
          <w:rFonts w:cs="Times New Roman"/>
        </w:rPr>
        <w:instrText xml:space="preserve"> ADDIN EN.CITE.DATA </w:instrText>
      </w:r>
      <w:r w:rsidR="006066B5">
        <w:rPr>
          <w:rFonts w:cs="Times New Roman"/>
        </w:rPr>
      </w:r>
      <w:r w:rsidR="006066B5">
        <w:rPr>
          <w:rFonts w:cs="Times New Roman"/>
        </w:rPr>
        <w:fldChar w:fldCharType="end"/>
      </w:r>
      <w:r w:rsidR="00A42524">
        <w:rPr>
          <w:rFonts w:cs="Times New Roman"/>
        </w:rPr>
        <w:fldChar w:fldCharType="separate"/>
      </w:r>
      <w:r w:rsidR="006066B5">
        <w:rPr>
          <w:rFonts w:cs="Times New Roman"/>
          <w:noProof/>
        </w:rPr>
        <w:t>(6)</w:t>
      </w:r>
      <w:r w:rsidR="00A42524">
        <w:rPr>
          <w:rFonts w:cs="Times New Roman"/>
        </w:rPr>
        <w:fldChar w:fldCharType="end"/>
      </w:r>
      <w:r w:rsidR="00232C35">
        <w:rPr>
          <w:rFonts w:cs="Times New Roman"/>
        </w:rPr>
        <w:t>. In all models presented here, the catchment areas consist of only wards from where there is at least one admitting patient. Whilst this overcomes the issue of overgeneralisation, these maps are more resource intensive to produce and are non-contiguous</w:t>
      </w:r>
      <w:r w:rsidR="00A16D59">
        <w:rPr>
          <w:rFonts w:cs="Times New Roman"/>
        </w:rPr>
        <w:t xml:space="preserve">. These maps may therefore also vary between years as different populations of patients attend the hospital or as road and highway infrastructure develops. </w:t>
      </w:r>
      <w:r w:rsidR="00232C35">
        <w:rPr>
          <w:rFonts w:cs="Times New Roman"/>
        </w:rPr>
        <w:t>Moreover, this is the first paper we have identified which has utilised a distance matrix API to predict real-time traffic data in the generation of a distance matrix driving-time and driving-distance catchment area map.</w:t>
      </w:r>
    </w:p>
    <w:p w14:paraId="54394095" w14:textId="14AAACD6" w:rsidR="00A16D59" w:rsidRDefault="00A16D59" w:rsidP="00AE4645">
      <w:pPr>
        <w:rPr>
          <w:rFonts w:cs="Times New Roman"/>
        </w:rPr>
      </w:pPr>
      <w:r>
        <w:rPr>
          <w:rFonts w:cs="Times New Roman"/>
        </w:rPr>
        <w:t xml:space="preserve">Cumulative care ratio models are clearly non-contiguous and three separate maps based on different population case rates were developed to assess the best model for differentiation of wards with major or minor contributions to the hospital. Whilst the VNM case rate models (Figure 3F and 4F) covered the most of HCMC (&gt;90% of wards included in both models), these effectively suggest that all of HCMC should be considered as the catchment area. </w:t>
      </w:r>
      <w:proofErr w:type="gramStart"/>
      <w:r>
        <w:rPr>
          <w:rFonts w:cs="Times New Roman"/>
        </w:rPr>
        <w:t>Rather,  we</w:t>
      </w:r>
      <w:proofErr w:type="gramEnd"/>
      <w:r>
        <w:rPr>
          <w:rFonts w:cs="Times New Roman"/>
        </w:rPr>
        <w:t xml:space="preserve"> believe the HCMC case rate models (Figure 3E and 4E) provide the most detail regarding high and low-contributing wards, and should be used as the preferred method of deriving cumulative case ratio catchment area models.</w:t>
      </w:r>
    </w:p>
    <w:p w14:paraId="411F1637" w14:textId="2AB234B2" w:rsidR="00AE4645" w:rsidRPr="008457D4" w:rsidRDefault="00A16D59" w:rsidP="009D2BD6">
      <w:pPr>
        <w:rPr>
          <w:rFonts w:cs="Times New Roman"/>
        </w:rPr>
      </w:pPr>
      <w:r>
        <w:rPr>
          <w:rFonts w:cs="Times New Roman"/>
        </w:rPr>
        <w:t xml:space="preserve">We acknowledge that all models presented in this study likely overestimates the true catchment area as the criteria for ward inclusion is for the smallest value to fall within bounds of each strata. </w:t>
      </w:r>
      <w:r w:rsidR="00CF4D31">
        <w:rPr>
          <w:rFonts w:cs="Times New Roman"/>
        </w:rPr>
        <w:t xml:space="preserve">Additionally, the use of the Haversine formula for displacement calculation </w:t>
      </w:r>
      <w:r w:rsidR="009D2BD6">
        <w:rPr>
          <w:rFonts w:cs="Times New Roman"/>
        </w:rPr>
        <w:t xml:space="preserve">assumes Earth is spherical and can be improved with the spheroid assumption in </w:t>
      </w:r>
      <w:proofErr w:type="spellStart"/>
      <w:r w:rsidR="009D2BD6">
        <w:rPr>
          <w:rFonts w:cs="Times New Roman"/>
        </w:rPr>
        <w:t>Vincenty’s</w:t>
      </w:r>
      <w:proofErr w:type="spellEnd"/>
      <w:r w:rsidR="009D2BD6">
        <w:rPr>
          <w:rFonts w:cs="Times New Roman"/>
        </w:rPr>
        <w:t xml:space="preserve"> formula. The effect of such differences may be of interest in future investigations.</w:t>
      </w:r>
    </w:p>
    <w:p w14:paraId="7253AFAD" w14:textId="71A08C11" w:rsidR="009F57E8" w:rsidRPr="009F57E8" w:rsidRDefault="009F57E8" w:rsidP="009F57E8">
      <w:pPr>
        <w:tabs>
          <w:tab w:val="center" w:pos="4513"/>
        </w:tabs>
        <w:sectPr w:rsidR="009F57E8" w:rsidRPr="009F57E8" w:rsidSect="009F57E8">
          <w:pgSz w:w="11906" w:h="16838"/>
          <w:pgMar w:top="1440" w:right="1440" w:bottom="1440" w:left="1440" w:header="708" w:footer="708" w:gutter="0"/>
          <w:cols w:space="708"/>
          <w:docGrid w:linePitch="360"/>
        </w:sectPr>
      </w:pPr>
    </w:p>
    <w:p w14:paraId="30FD372A" w14:textId="5D8581F8" w:rsidR="009D1ACF" w:rsidRPr="00A10C8B" w:rsidRDefault="009D1ACF" w:rsidP="003E29A0">
      <w:pPr>
        <w:pStyle w:val="Heading3"/>
        <w:rPr>
          <w:rFonts w:ascii="Times New Roman" w:hAnsi="Times New Roman" w:cs="Times New Roman"/>
        </w:rPr>
      </w:pPr>
      <w:r w:rsidRPr="00A10C8B">
        <w:rPr>
          <w:rFonts w:ascii="Times New Roman" w:hAnsi="Times New Roman" w:cs="Times New Roman"/>
        </w:rPr>
        <w:t>Conclusion</w:t>
      </w:r>
    </w:p>
    <w:p w14:paraId="45381D6F" w14:textId="4B53CD0C" w:rsidR="00936095" w:rsidRDefault="005B18AB">
      <w:pPr>
        <w:rPr>
          <w:rFonts w:eastAsiaTheme="majorEastAsia" w:cs="Times New Roman"/>
          <w:sz w:val="28"/>
        </w:rPr>
      </w:pPr>
      <w:r>
        <w:rPr>
          <w:rFonts w:cs="Times New Roman"/>
        </w:rPr>
        <w:t xml:space="preserve">In the current study we generated three maps based on patient displacement, distance matrix and cumulative case ratio for two separate hospitals in Ho Chi Minh City, Vietnam. We determined that Google Maps performed better than Bing and HERE maps in geocoding Vietnamese address </w:t>
      </w:r>
      <w:proofErr w:type="gramStart"/>
      <w:r>
        <w:rPr>
          <w:rFonts w:cs="Times New Roman"/>
        </w:rPr>
        <w:t>data, and</w:t>
      </w:r>
      <w:proofErr w:type="gramEnd"/>
      <w:r>
        <w:rPr>
          <w:rFonts w:cs="Times New Roman"/>
        </w:rPr>
        <w:t xml:space="preserve"> generated the first known catchment area map based on predicted real-time driving times using the Google Maps API. </w:t>
      </w:r>
      <w:proofErr w:type="gramStart"/>
      <w:r>
        <w:rPr>
          <w:rFonts w:cs="Times New Roman"/>
        </w:rPr>
        <w:t>Finally</w:t>
      </w:r>
      <w:proofErr w:type="gramEnd"/>
      <w:r>
        <w:rPr>
          <w:rFonts w:cs="Times New Roman"/>
        </w:rPr>
        <w:t xml:space="preserve"> we assessed three separate version of the cumulative case ratio catchment area algorithm based on different base population rates and determined the use of an isolated Ho Chi Minh City case rate provides the greatest discrimination </w:t>
      </w:r>
      <w:proofErr w:type="spellStart"/>
      <w:r>
        <w:rPr>
          <w:rFonts w:cs="Times New Roman"/>
        </w:rPr>
        <w:t>for ward</w:t>
      </w:r>
      <w:proofErr w:type="spellEnd"/>
      <w:r>
        <w:rPr>
          <w:rFonts w:cs="Times New Roman"/>
        </w:rPr>
        <w:t xml:space="preserve"> inclusion in our datasets. </w:t>
      </w:r>
      <w:r w:rsidR="00936095">
        <w:rPr>
          <w:rFonts w:cs="Times New Roman"/>
        </w:rPr>
        <w:br w:type="page"/>
      </w:r>
    </w:p>
    <w:p w14:paraId="6973F312" w14:textId="30C1C733" w:rsidR="00B40E95" w:rsidRPr="00780F87" w:rsidRDefault="00A258F2" w:rsidP="00780F87">
      <w:pPr>
        <w:pStyle w:val="Heading3"/>
        <w:rPr>
          <w:rFonts w:ascii="Times New Roman" w:hAnsi="Times New Roman" w:cs="Times New Roman"/>
        </w:rPr>
      </w:pPr>
      <w:r w:rsidRPr="00A10C8B">
        <w:rPr>
          <w:rFonts w:ascii="Times New Roman" w:hAnsi="Times New Roman" w:cs="Times New Roman"/>
        </w:rPr>
        <w:t>References</w:t>
      </w:r>
    </w:p>
    <w:p w14:paraId="4DADDD2F" w14:textId="77777777" w:rsidR="00D94C0B" w:rsidRPr="00D94C0B" w:rsidRDefault="00B40E95" w:rsidP="00D94C0B">
      <w:pPr>
        <w:pStyle w:val="EndNoteBibliography"/>
        <w:spacing w:after="0"/>
      </w:pPr>
      <w:r w:rsidRPr="00D133BE">
        <w:rPr>
          <w:rFonts w:ascii="Times New Roman" w:hAnsi="Times New Roman" w:cs="Times New Roman"/>
        </w:rPr>
        <w:fldChar w:fldCharType="begin"/>
      </w:r>
      <w:r w:rsidRPr="00D133BE">
        <w:rPr>
          <w:rFonts w:ascii="Times New Roman" w:hAnsi="Times New Roman" w:cs="Times New Roman"/>
        </w:rPr>
        <w:instrText xml:space="preserve"> ADDIN EN.REFLIST </w:instrText>
      </w:r>
      <w:r w:rsidRPr="00D133BE">
        <w:rPr>
          <w:rFonts w:ascii="Times New Roman" w:hAnsi="Times New Roman" w:cs="Times New Roman"/>
        </w:rPr>
        <w:fldChar w:fldCharType="separate"/>
      </w:r>
      <w:r w:rsidR="00D94C0B" w:rsidRPr="00D94C0B">
        <w:t>1.</w:t>
      </w:r>
      <w:r w:rsidR="00D94C0B" w:rsidRPr="00D94C0B">
        <w:tab/>
        <w:t>Senn SJ, Samson WB. Estimating Hospital Catchment Populations. The Statistician. 1982;31(1).</w:t>
      </w:r>
    </w:p>
    <w:p w14:paraId="252BF64E" w14:textId="77777777" w:rsidR="00D94C0B" w:rsidRPr="00D94C0B" w:rsidRDefault="00D94C0B" w:rsidP="00D94C0B">
      <w:pPr>
        <w:pStyle w:val="EndNoteBibliography"/>
        <w:spacing w:after="0"/>
      </w:pPr>
      <w:r w:rsidRPr="00D94C0B">
        <w:t>2.</w:t>
      </w:r>
      <w:r w:rsidRPr="00D94C0B">
        <w:tab/>
        <w:t>McLafferty SL. GIS and health care. Annu Rev Public Health. 2003;24:25-42.</w:t>
      </w:r>
    </w:p>
    <w:p w14:paraId="08C11261" w14:textId="77777777" w:rsidR="00D94C0B" w:rsidRPr="00D94C0B" w:rsidRDefault="00D94C0B" w:rsidP="00D94C0B">
      <w:pPr>
        <w:pStyle w:val="EndNoteBibliography"/>
        <w:spacing w:after="0"/>
      </w:pPr>
      <w:r w:rsidRPr="00D94C0B">
        <w:t>3.</w:t>
      </w:r>
      <w:r w:rsidRPr="00D94C0B">
        <w:tab/>
        <w:t>Phibbs CS, Robinson JC. A variable-radius measure of local hospital market structure. (0017-9124 (Print)).</w:t>
      </w:r>
    </w:p>
    <w:p w14:paraId="593790BC" w14:textId="77777777" w:rsidR="00D94C0B" w:rsidRPr="00D94C0B" w:rsidRDefault="00D94C0B" w:rsidP="00D94C0B">
      <w:pPr>
        <w:pStyle w:val="EndNoteBibliography"/>
        <w:spacing w:after="0"/>
      </w:pPr>
      <w:r w:rsidRPr="00D94C0B">
        <w:t>4.</w:t>
      </w:r>
      <w:r w:rsidRPr="00D94C0B">
        <w:tab/>
        <w:t>Gilmour SJ. Identification of hospital catchment areas using clustering: an example from the NHS. Health Serv Res. 2010;45(2):497-513.</w:t>
      </w:r>
    </w:p>
    <w:p w14:paraId="4B13591C" w14:textId="77777777" w:rsidR="00D94C0B" w:rsidRPr="00D94C0B" w:rsidRDefault="00D94C0B" w:rsidP="00D94C0B">
      <w:pPr>
        <w:pStyle w:val="EndNoteBibliography"/>
        <w:spacing w:after="0"/>
      </w:pPr>
      <w:r w:rsidRPr="00D94C0B">
        <w:t>5.</w:t>
      </w:r>
      <w:r w:rsidRPr="00D94C0B">
        <w:tab/>
        <w:t>Bui TQ, Pham HM. Web-based GIS for spatial pattern detection: application to malaria incidence in Vietnam. (2193-1801 (Print)).</w:t>
      </w:r>
    </w:p>
    <w:p w14:paraId="18B8EF9A" w14:textId="77777777" w:rsidR="00D94C0B" w:rsidRPr="00D94C0B" w:rsidRDefault="00D94C0B" w:rsidP="00D94C0B">
      <w:pPr>
        <w:pStyle w:val="EndNoteBibliography"/>
        <w:spacing w:after="0"/>
      </w:pPr>
      <w:r w:rsidRPr="00D94C0B">
        <w:t>6.</w:t>
      </w:r>
      <w:r w:rsidRPr="00D94C0B">
        <w:tab/>
        <w:t>Zinszer K, Charland K, Kigozi R, Dorsey G, Kamya MR, Buckeridge DL. Determining health-care facility catchment areas in Uganda using data on malaria-related visits. Bull World Health Organ. 2014;92(3):178-86.</w:t>
      </w:r>
    </w:p>
    <w:p w14:paraId="0C12F2F7" w14:textId="77777777" w:rsidR="00D94C0B" w:rsidRPr="00D94C0B" w:rsidRDefault="00D94C0B" w:rsidP="00D94C0B">
      <w:pPr>
        <w:pStyle w:val="EndNoteBibliography"/>
        <w:spacing w:after="0"/>
      </w:pPr>
      <w:r w:rsidRPr="00D94C0B">
        <w:t>7.</w:t>
      </w:r>
      <w:r w:rsidRPr="00D94C0B">
        <w:tab/>
        <w:t>Tao Z, Yao Z, Kong H, Duan F, Li G. Spatial accessibility to healthcare services in Shenzhen, China: improving the multi-modal two-step floating catchment area method by estimating travel time via online map APIs. BMC Health Serv Res. 2018;18(1):345.</w:t>
      </w:r>
    </w:p>
    <w:p w14:paraId="7B2FA102" w14:textId="77777777" w:rsidR="00D94C0B" w:rsidRPr="00D94C0B" w:rsidRDefault="00D94C0B" w:rsidP="00D94C0B">
      <w:pPr>
        <w:pStyle w:val="EndNoteBibliography"/>
        <w:spacing w:after="0"/>
      </w:pPr>
      <w:r w:rsidRPr="00D94C0B">
        <w:t>8.</w:t>
      </w:r>
      <w:r w:rsidRPr="00D94C0B">
        <w:tab/>
        <w:t>Lindholm D, James S, Lagerqvist B, Hlatky MA, Varenhorst C. New Method for Assessing the Effect of Driving Distance to Hospital Care: Using OpenStreetMap Routing in Cardiovascular Research. Circ Cardiovasc Qual Outcomes. 2017;10(9).</w:t>
      </w:r>
    </w:p>
    <w:p w14:paraId="6D7A042B" w14:textId="4A038848" w:rsidR="00D94C0B" w:rsidRPr="00D94C0B" w:rsidRDefault="00D94C0B" w:rsidP="00D94C0B">
      <w:pPr>
        <w:pStyle w:val="EndNoteBibliography"/>
        <w:spacing w:after="0"/>
      </w:pPr>
      <w:r w:rsidRPr="00D94C0B">
        <w:t>9.</w:t>
      </w:r>
      <w:r w:rsidRPr="00D94C0B">
        <w:tab/>
        <w:t>WorldPop. Viet Nam 100m Population: School of Geography and Environmental Science, University of Southampton; 2013 [Alpha version 2010, 5 and  estimates of numbers of people per pixel (ppp) and people per hectare (pph), with national totals adjusted to match UN population division estimates (</w:t>
      </w:r>
      <w:hyperlink r:id="rId31" w:history="1">
        <w:r w:rsidRPr="00D94C0B">
          <w:rPr>
            <w:rStyle w:val="Hyperlink"/>
          </w:rPr>
          <w:t>http://esa.un.org/wpp/</w:t>
        </w:r>
      </w:hyperlink>
      <w:r w:rsidRPr="00D94C0B">
        <w:t xml:space="preserve">) and remaining unadjusted.]. Available from: </w:t>
      </w:r>
      <w:hyperlink r:id="rId32" w:history="1">
        <w:r w:rsidRPr="00D94C0B">
          <w:rPr>
            <w:rStyle w:val="Hyperlink"/>
          </w:rPr>
          <w:t>www.worldpop.org</w:t>
        </w:r>
      </w:hyperlink>
      <w:r w:rsidRPr="00D94C0B">
        <w:t>.</w:t>
      </w:r>
    </w:p>
    <w:p w14:paraId="1FC5988C" w14:textId="77777777" w:rsidR="00D94C0B" w:rsidRPr="00D94C0B" w:rsidRDefault="00D94C0B" w:rsidP="00D94C0B">
      <w:pPr>
        <w:pStyle w:val="EndNoteBibliography"/>
      </w:pPr>
      <w:r w:rsidRPr="00D94C0B">
        <w:t>10.</w:t>
      </w:r>
      <w:r w:rsidRPr="00D94C0B">
        <w:tab/>
        <w:t>Gaughan AE, Stevens FR, Linard C, Jia P, Tatem AJ. High resolution population distribution maps for Southeast Asia in 2010 and 2015. PLoS One. 2013;8(2):e55882.</w:t>
      </w:r>
    </w:p>
    <w:p w14:paraId="56DDC77D" w14:textId="58BB2D4C" w:rsidR="00B40E95" w:rsidRDefault="00B40E95" w:rsidP="00A903B2">
      <w:r w:rsidRPr="00D133BE">
        <w:rPr>
          <w:rFonts w:cs="Times New Roman"/>
        </w:rPr>
        <w:fldChar w:fldCharType="end"/>
      </w:r>
    </w:p>
    <w:p w14:paraId="33289A11" w14:textId="77777777" w:rsidR="00936095" w:rsidRDefault="00936095">
      <w:r>
        <w:br w:type="page"/>
      </w:r>
    </w:p>
    <w:p w14:paraId="37AB4F53" w14:textId="77777777" w:rsidR="00936095" w:rsidRDefault="00936095" w:rsidP="00936095">
      <w:pPr>
        <w:pStyle w:val="Heading3"/>
        <w:rPr>
          <w:rFonts w:ascii="Times New Roman" w:hAnsi="Times New Roman" w:cs="Times New Roman"/>
        </w:rPr>
      </w:pPr>
      <w:r w:rsidRPr="00A10C8B">
        <w:rPr>
          <w:rFonts w:ascii="Times New Roman" w:hAnsi="Times New Roman" w:cs="Times New Roman"/>
        </w:rPr>
        <w:t>Acknowledgements</w:t>
      </w:r>
    </w:p>
    <w:p w14:paraId="420EF221" w14:textId="547111C6" w:rsidR="00936095" w:rsidRPr="009956DA" w:rsidRDefault="00802E07" w:rsidP="00936095">
      <w:r>
        <w:t>We</w:t>
      </w:r>
      <w:r w:rsidR="00936095">
        <w:t xml:space="preserve"> would like to acknowledge Associate Professor Andrew </w:t>
      </w:r>
      <w:proofErr w:type="spellStart"/>
      <w:r w:rsidR="00936095">
        <w:t>Bleasel</w:t>
      </w:r>
      <w:proofErr w:type="spellEnd"/>
      <w:r w:rsidR="00936095">
        <w:t xml:space="preserve">, Dr. Greg Fox and Professor Nicholas Manolios for their contributions and suggestions regarding the direction of this project. </w:t>
      </w:r>
      <w:r w:rsidR="0079798B">
        <w:t>We</w:t>
      </w:r>
      <w:r w:rsidR="00936095">
        <w:t xml:space="preserve"> would like to also acknowledge Microsoft Bing for providing a research licence allowing for unlimited use of their mapping software. </w:t>
      </w:r>
    </w:p>
    <w:p w14:paraId="213472C8" w14:textId="525572F9" w:rsidR="00B40E95" w:rsidRDefault="00B40E95">
      <w:r>
        <w:br w:type="page"/>
      </w:r>
    </w:p>
    <w:p w14:paraId="74242437" w14:textId="77777777" w:rsidR="00B40E95" w:rsidRDefault="00B40E95" w:rsidP="00B40E95">
      <w:pPr>
        <w:pStyle w:val="Heading3"/>
        <w:rPr>
          <w:rFonts w:ascii="Times New Roman" w:hAnsi="Times New Roman" w:cs="Times New Roman"/>
        </w:rPr>
      </w:pPr>
      <w:r w:rsidRPr="00A10C8B">
        <w:rPr>
          <w:rFonts w:ascii="Times New Roman" w:hAnsi="Times New Roman" w:cs="Times New Roman"/>
        </w:rPr>
        <w:t>Appendices</w:t>
      </w:r>
    </w:p>
    <w:p w14:paraId="1DD0CAFD" w14:textId="7C7C24E8" w:rsidR="00B40E95" w:rsidRDefault="00B40E95" w:rsidP="00B40E95">
      <w:pPr>
        <w:rPr>
          <w:rFonts w:cs="Times New Roman"/>
          <w:b/>
          <w:bCs/>
        </w:rPr>
      </w:pPr>
      <w:r>
        <w:rPr>
          <w:rFonts w:cs="Times New Roman"/>
          <w:b/>
          <w:bCs/>
        </w:rPr>
        <w:t xml:space="preserve">Appendix </w:t>
      </w:r>
      <w:r w:rsidR="008F48C8">
        <w:rPr>
          <w:rFonts w:cs="Times New Roman"/>
          <w:b/>
          <w:bCs/>
        </w:rPr>
        <w:t>1</w:t>
      </w:r>
      <w:r>
        <w:rPr>
          <w:rFonts w:cs="Times New Roman"/>
          <w:b/>
          <w:bCs/>
        </w:rPr>
        <w:t>: Python scripts for automated geocoding</w:t>
      </w:r>
    </w:p>
    <w:p w14:paraId="6E080022" w14:textId="77777777" w:rsidR="00B40E95" w:rsidRDefault="00B40E95" w:rsidP="00B40E95">
      <w:pPr>
        <w:rPr>
          <w:rFonts w:cs="Times New Roman"/>
        </w:rPr>
      </w:pPr>
      <w:r>
        <w:rPr>
          <w:rFonts w:cs="Times New Roman"/>
        </w:rPr>
        <w:t xml:space="preserve">The following scripts are open-source and available at </w:t>
      </w:r>
      <w:hyperlink r:id="rId33" w:history="1">
        <w:r w:rsidRPr="004D7627">
          <w:rPr>
            <w:rStyle w:val="Hyperlink"/>
            <w:rFonts w:cs="Times New Roman"/>
          </w:rPr>
          <w:t>https://github.com/weberliuMD/Hospital-Catchment-Area-Tools-H-CAT</w:t>
        </w:r>
      </w:hyperlink>
    </w:p>
    <w:p w14:paraId="43FA0958" w14:textId="77777777" w:rsidR="00B40E95" w:rsidRPr="004D7627" w:rsidRDefault="00B40E95" w:rsidP="00B40E95">
      <w:pPr>
        <w:rPr>
          <w:rFonts w:eastAsiaTheme="majorEastAsia" w:cs="Times New Roman"/>
          <w:sz w:val="28"/>
        </w:rPr>
      </w:pPr>
    </w:p>
    <w:p w14:paraId="6A454B82" w14:textId="77777777" w:rsidR="00B40E95" w:rsidRDefault="00B40E95" w:rsidP="00B40E95">
      <w:pPr>
        <w:rPr>
          <w:rFonts w:ascii="Arial Unicode MS" w:eastAsia="Arial Unicode MS" w:hAnsi="Arial Unicode MS" w:cs="Arial Unicode MS"/>
          <w:sz w:val="20"/>
        </w:rPr>
      </w:pPr>
    </w:p>
    <w:p w14:paraId="7F6EB28F" w14:textId="77777777" w:rsidR="00B40E95" w:rsidRDefault="00B40E95" w:rsidP="00B40E95">
      <w:pPr>
        <w:rPr>
          <w:rFonts w:ascii="Arial Unicode MS" w:eastAsia="Arial Unicode MS" w:hAnsi="Arial Unicode MS" w:cs="Arial Unicode MS"/>
          <w:sz w:val="20"/>
        </w:rPr>
      </w:pPr>
      <w:r>
        <w:rPr>
          <w:rFonts w:ascii="Arial Unicode MS" w:eastAsia="Arial Unicode MS" w:hAnsi="Arial Unicode MS" w:cs="Arial Unicode MS"/>
          <w:sz w:val="20"/>
        </w:rPr>
        <w:t xml:space="preserve"> </w:t>
      </w:r>
    </w:p>
    <w:p w14:paraId="54C50D36" w14:textId="77777777" w:rsidR="00B40E95" w:rsidRPr="00A10C8B" w:rsidRDefault="00B40E95" w:rsidP="00B40E95">
      <w:pPr>
        <w:pStyle w:val="Heading3"/>
        <w:rPr>
          <w:rFonts w:ascii="Times New Roman" w:hAnsi="Times New Roman" w:cs="Times New Roman"/>
        </w:rPr>
      </w:pPr>
    </w:p>
    <w:p w14:paraId="2698B4CC" w14:textId="77777777" w:rsidR="00B40E95" w:rsidRPr="00A10C8B" w:rsidRDefault="00B40E95" w:rsidP="00B40E95">
      <w:pPr>
        <w:rPr>
          <w:rFonts w:cs="Times New Roman"/>
        </w:rPr>
      </w:pPr>
    </w:p>
    <w:p w14:paraId="3822416A" w14:textId="52981F0D" w:rsidR="00B40E95" w:rsidRDefault="00B40E95" w:rsidP="00B40E95">
      <w:pPr>
        <w:rPr>
          <w:rFonts w:cs="Times New Roman"/>
          <w:b/>
          <w:bCs/>
          <w:sz w:val="28"/>
          <w:szCs w:val="28"/>
        </w:rPr>
      </w:pPr>
    </w:p>
    <w:p w14:paraId="15343EAD" w14:textId="77777777" w:rsidR="00B40E95" w:rsidRPr="00D44368" w:rsidRDefault="00B40E95" w:rsidP="00B40E95">
      <w:pPr>
        <w:rPr>
          <w:rFonts w:cs="Times New Roman"/>
          <w:b/>
          <w:bCs/>
          <w:sz w:val="28"/>
          <w:szCs w:val="28"/>
        </w:rPr>
      </w:pPr>
    </w:p>
    <w:p w14:paraId="10552B0C" w14:textId="77777777" w:rsidR="00B40E95" w:rsidRPr="00D44368" w:rsidRDefault="00B40E95" w:rsidP="00B40E95">
      <w:pPr>
        <w:rPr>
          <w:rFonts w:cs="Times New Roman"/>
        </w:rPr>
      </w:pPr>
    </w:p>
    <w:p w14:paraId="2E6127AE" w14:textId="77777777" w:rsidR="00B40E95" w:rsidRPr="00D44368" w:rsidRDefault="00B40E95" w:rsidP="00B40E95">
      <w:pPr>
        <w:rPr>
          <w:rFonts w:cs="Times New Roman"/>
        </w:rPr>
      </w:pPr>
      <w:r w:rsidRPr="00D44368">
        <w:rPr>
          <w:rFonts w:cs="Times New Roman"/>
        </w:rPr>
        <w:br w:type="page"/>
      </w:r>
    </w:p>
    <w:p w14:paraId="603BFA27" w14:textId="77777777" w:rsidR="00B40E95" w:rsidRDefault="00B40E95" w:rsidP="00DC13E4">
      <w:pPr>
        <w:pStyle w:val="Heading2"/>
      </w:pPr>
      <w:r>
        <w:t>Appendix X – Haversine formula for displacement calculation</w:t>
      </w:r>
    </w:p>
    <w:p w14:paraId="77F88FFE" w14:textId="77777777" w:rsidR="00B40E95" w:rsidRPr="008457D4" w:rsidRDefault="00B40E95" w:rsidP="00B40E95">
      <w:pPr>
        <w:rPr>
          <w:rFonts w:cs="Times New Roman"/>
        </w:rPr>
      </w:pPr>
      <w:r>
        <w:rPr>
          <w:rFonts w:cs="Times New Roman"/>
        </w:rPr>
        <w:t xml:space="preserve">The haversine formula is used to calculate the straight-line distance between two points on Earth, given knowledge of their latitude and longitudes, where Earth is assumed to be spherical. </w:t>
      </w:r>
    </w:p>
    <w:p w14:paraId="15B8FDB6" w14:textId="77777777" w:rsidR="00B40E95" w:rsidRPr="00E934D7" w:rsidRDefault="00B40E95" w:rsidP="00B40E95">
      <w:pPr>
        <w:rPr>
          <w:rFonts w:eastAsiaTheme="minorEastAsia" w:cs="Times New Roman"/>
        </w:rPr>
      </w:pPr>
      <m:oMathPara>
        <m:oMath>
          <m:r>
            <w:rPr>
              <w:rFonts w:ascii="Cambria Math" w:hAnsi="Cambria Math" w:cs="Times New Roman"/>
            </w:rPr>
            <m:t>Distance=2r×</m:t>
          </m:r>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-1</m:t>
                  </m:r>
                  <m:ctrlPr>
                    <w:rPr>
                      <w:rFonts w:ascii="Cambria Math" w:hAnsi="Cambria Math" w:cs="Times New Roman"/>
                    </w:rPr>
                  </m:ctrlPr>
                </m:sup>
              </m:sSup>
            </m:fName>
            <m:e>
              <m:d>
                <m:dPr>
                  <m:ctrlPr>
                    <w:rPr>
                      <w:rFonts w:ascii="Cambria Math" w:hAnsi="Cambria Math" w:cs="Times New Roman"/>
                      <w:i/>
                    </w:rPr>
                  </m:ctrlPr>
                </m:dPr>
                <m:e>
                  <m:rad>
                    <m:radPr>
                      <m:degHide m:val="1"/>
                      <m:ctrlPr>
                        <w:rPr>
                          <w:rFonts w:ascii="Cambria Math" w:hAnsi="Cambria Math" w:cs="Times New Roman"/>
                          <w:i/>
                        </w:rPr>
                      </m:ctrlPr>
                    </m:radPr>
                    <m:deg/>
                    <m:e>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e>
                            <m:sup>
                              <m:r>
                                <w:rPr>
                                  <w:rFonts w:ascii="Cambria Math" w:hAnsi="Cambria Math" w:cs="Times New Roman"/>
                                </w:rPr>
                                <m:t>2</m:t>
                              </m:r>
                              <m:ctrlPr>
                                <w:rPr>
                                  <w:rFonts w:ascii="Cambria Math" w:hAnsi="Cambria Math" w:cs="Times New Roman"/>
                                </w:rPr>
                              </m:ctrlPr>
                            </m:sup>
                          </m:sSup>
                        </m:fName>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1</m:t>
                                      </m:r>
                                    </m:sub>
                                  </m:sSub>
                                </m:num>
                                <m:den>
                                  <m:r>
                                    <w:rPr>
                                      <w:rFonts w:ascii="Cambria Math" w:hAnsi="Cambria Math" w:cs="Times New Roman"/>
                                    </w:rPr>
                                    <m:t>2</m:t>
                                  </m:r>
                                </m:den>
                              </m:f>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cos</m:t>
                          </m:r>
                        </m:fName>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1</m:t>
                                  </m:r>
                                </m:sub>
                              </m:sSub>
                            </m:e>
                          </m:d>
                        </m:e>
                      </m:func>
                      <m:func>
                        <m:funcPr>
                          <m:ctrlPr>
                            <w:rPr>
                              <w:rFonts w:ascii="Cambria Math" w:hAnsi="Cambria Math" w:cs="Times New Roman"/>
                            </w:rPr>
                          </m:ctrlPr>
                        </m:funcPr>
                        <m:fName>
                          <m:r>
                            <m:rPr>
                              <m:sty m:val="p"/>
                            </m:rPr>
                            <w:rPr>
                              <w:rFonts w:ascii="Cambria Math" w:hAnsi="Cambria Math" w:cs="Times New Roman"/>
                            </w:rPr>
                            <m:t>cos</m:t>
                          </m:r>
                        </m:fName>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2</m:t>
                                  </m:r>
                                </m:sub>
                              </m:sSub>
                            </m:e>
                          </m:d>
                        </m:e>
                      </m:func>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sin</m:t>
                              </m:r>
                              <m:ctrlPr>
                                <w:rPr>
                                  <w:rFonts w:ascii="Cambria Math" w:hAnsi="Cambria Math" w:cs="Times New Roman"/>
                                </w:rPr>
                              </m:ctrlPr>
                            </m:e>
                            <m:sup>
                              <m:r>
                                <w:rPr>
                                  <w:rFonts w:ascii="Cambria Math" w:hAnsi="Cambria Math" w:cs="Times New Roman"/>
                                </w:rPr>
                                <m:t>2</m:t>
                              </m:r>
                              <m:ctrlPr>
                                <w:rPr>
                                  <w:rFonts w:ascii="Cambria Math" w:hAnsi="Cambria Math" w:cs="Times New Roman"/>
                                </w:rPr>
                              </m:ctrlPr>
                            </m:sup>
                          </m:sSup>
                        </m:fName>
                        <m:e>
                          <m:d>
                            <m:dPr>
                              <m:ctrlPr>
                                <w:rPr>
                                  <w:rFonts w:ascii="Cambria Math" w:hAnsi="Cambria Math" w:cs="Times New Roman"/>
                                  <w:i/>
                                </w:rPr>
                              </m:ctrlPr>
                            </m:dPr>
                            <m:e>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λ</m:t>
                                      </m:r>
                                    </m:e>
                                    <m:sub>
                                      <m:r>
                                        <w:rPr>
                                          <w:rFonts w:ascii="Cambria Math" w:hAnsi="Cambria Math" w:cs="Times New Roman"/>
                                        </w:rPr>
                                        <m:t>1</m:t>
                                      </m:r>
                                    </m:sub>
                                  </m:sSub>
                                </m:num>
                                <m:den>
                                  <m:r>
                                    <w:rPr>
                                      <w:rFonts w:ascii="Cambria Math" w:hAnsi="Cambria Math" w:cs="Times New Roman"/>
                                    </w:rPr>
                                    <m:t>2</m:t>
                                  </m:r>
                                </m:den>
                              </m:f>
                            </m:e>
                          </m:d>
                        </m:e>
                      </m:func>
                    </m:e>
                  </m:rad>
                </m:e>
              </m:d>
            </m:e>
          </m:func>
        </m:oMath>
      </m:oMathPara>
    </w:p>
    <w:p w14:paraId="74E9DB19" w14:textId="77777777" w:rsidR="00B40E95" w:rsidRPr="00A10C8B" w:rsidRDefault="00B40E95" w:rsidP="00B40E95">
      <w:pPr>
        <w:rPr>
          <w:rFonts w:cs="Times New Roman"/>
        </w:rPr>
      </w:pPr>
      <w:r>
        <w:rPr>
          <w:rFonts w:eastAsiaTheme="minorEastAsia" w:cs="Times New Roman"/>
        </w:rPr>
        <w:t xml:space="preserve">The straight-line distances were calculated between the hospital locations </w:t>
      </w:r>
      <w:r>
        <w:rPr>
          <w:rFonts w:cs="Times New Roman"/>
        </w:rPr>
        <w:t>([</w:t>
      </w:r>
      <w:r w:rsidRPr="000C2114">
        <w:rPr>
          <w:rFonts w:cs="Times New Roman"/>
        </w:rPr>
        <w:t>10.753167,106.678477</w:t>
      </w:r>
      <w:r>
        <w:rPr>
          <w:rFonts w:cs="Times New Roman"/>
        </w:rPr>
        <w:t>] and [</w:t>
      </w:r>
      <w:r w:rsidRPr="000C2114">
        <w:rPr>
          <w:rFonts w:cs="Times New Roman"/>
        </w:rPr>
        <w:t>10.756397, 106.665468</w:t>
      </w:r>
      <w:r>
        <w:rPr>
          <w:rFonts w:cs="Times New Roman"/>
        </w:rPr>
        <w:t xml:space="preserve">] for HTD and PNT respectively) and geocoded patient addresses. The calculation of </w:t>
      </w:r>
      <w:proofErr w:type="gramStart"/>
      <w:r>
        <w:rPr>
          <w:rFonts w:cs="Times New Roman"/>
        </w:rPr>
        <w:t>straight line</w:t>
      </w:r>
      <w:proofErr w:type="gramEnd"/>
      <w:r>
        <w:rPr>
          <w:rFonts w:cs="Times New Roman"/>
        </w:rPr>
        <w:t xml:space="preserve"> distance was automated through a Python script. </w:t>
      </w:r>
    </w:p>
    <w:p w14:paraId="4A873FD3" w14:textId="77777777" w:rsidR="00B40E95" w:rsidRPr="00D44368" w:rsidRDefault="00B40E95" w:rsidP="00B40E95">
      <w:pPr>
        <w:rPr>
          <w:rFonts w:cs="Times New Roman"/>
        </w:rPr>
      </w:pPr>
    </w:p>
    <w:p w14:paraId="41A8514D" w14:textId="6D4CCE0B" w:rsidR="00B40E95" w:rsidRDefault="00DC13E4" w:rsidP="00DC13E4">
      <w:pPr>
        <w:pStyle w:val="Heading2"/>
      </w:pPr>
      <w:r>
        <w:t>Appendix X – Distance Matrix</w:t>
      </w:r>
    </w:p>
    <w:p w14:paraId="368978AD" w14:textId="52E76847" w:rsidR="00DC13E4" w:rsidRDefault="00DC13E4" w:rsidP="00DC13E4"/>
    <w:p w14:paraId="1298470F" w14:textId="587B5040" w:rsidR="00DC13E4" w:rsidRPr="00DC13E4" w:rsidRDefault="00DC13E4" w:rsidP="00DC13E4">
      <w:pPr>
        <w:pStyle w:val="Heading2"/>
      </w:pPr>
      <w:r>
        <w:t>Appendix X – Cumulative case rate</w:t>
      </w:r>
    </w:p>
    <w:p w14:paraId="07B99A25" w14:textId="49293558" w:rsidR="000A4A0F" w:rsidRPr="00A903B2" w:rsidRDefault="000A4A0F" w:rsidP="00A903B2"/>
    <w:sectPr w:rsidR="000A4A0F" w:rsidRPr="00A903B2" w:rsidSect="009F214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5B7A22" w14:textId="77777777" w:rsidR="00A42524" w:rsidRDefault="00A42524" w:rsidP="003E29A0">
      <w:r>
        <w:separator/>
      </w:r>
    </w:p>
  </w:endnote>
  <w:endnote w:type="continuationSeparator" w:id="0">
    <w:p w14:paraId="52193595" w14:textId="77777777" w:rsidR="00A42524" w:rsidRDefault="00A42524" w:rsidP="003E29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w:altName w:val="﷽﷽﷽﷽﷽﷽﷽﷽怀"/>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 Roman">
    <w:altName w:val="Times New Roman"/>
    <w:charset w:val="00"/>
    <w:family w:val="auto"/>
    <w:pitch w:val="variable"/>
    <w:sig w:usb0="E00002FF" w:usb1="5000205A" w:usb2="00000000"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80485475"/>
      <w:docPartObj>
        <w:docPartGallery w:val="Page Numbers (Bottom of Page)"/>
        <w:docPartUnique/>
      </w:docPartObj>
    </w:sdtPr>
    <w:sdtContent>
      <w:p w14:paraId="7A96D372" w14:textId="6FBF750B" w:rsidR="00A42524" w:rsidRDefault="00A42524" w:rsidP="00E55D9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3C250C8" w14:textId="77777777" w:rsidR="00A42524" w:rsidRDefault="00A4252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38347259"/>
      <w:docPartObj>
        <w:docPartGallery w:val="Page Numbers (Bottom of Page)"/>
        <w:docPartUnique/>
      </w:docPartObj>
    </w:sdtPr>
    <w:sdtEndPr>
      <w:rPr>
        <w:rStyle w:val="PageNumber"/>
        <w:rFonts w:ascii="Times" w:hAnsi="Times"/>
      </w:rPr>
    </w:sdtEndPr>
    <w:sdtContent>
      <w:p w14:paraId="4990E900" w14:textId="6E3DA0E5" w:rsidR="00A42524" w:rsidRPr="003E29A0" w:rsidRDefault="00A42524" w:rsidP="00E55D98">
        <w:pPr>
          <w:pStyle w:val="Footer"/>
          <w:framePr w:wrap="none" w:vAnchor="text" w:hAnchor="margin" w:xAlign="center" w:y="1"/>
          <w:rPr>
            <w:rStyle w:val="PageNumber"/>
            <w:rFonts w:ascii="Times" w:hAnsi="Times"/>
          </w:rPr>
        </w:pPr>
        <w:r w:rsidRPr="003E29A0">
          <w:rPr>
            <w:rStyle w:val="PageNumber"/>
            <w:rFonts w:ascii="Times" w:hAnsi="Times"/>
          </w:rPr>
          <w:fldChar w:fldCharType="begin"/>
        </w:r>
        <w:r w:rsidRPr="003E29A0">
          <w:rPr>
            <w:rStyle w:val="PageNumber"/>
            <w:rFonts w:ascii="Times" w:hAnsi="Times"/>
          </w:rPr>
          <w:instrText xml:space="preserve"> PAGE </w:instrText>
        </w:r>
        <w:r w:rsidRPr="003E29A0">
          <w:rPr>
            <w:rStyle w:val="PageNumber"/>
            <w:rFonts w:ascii="Times" w:hAnsi="Times"/>
          </w:rPr>
          <w:fldChar w:fldCharType="separate"/>
        </w:r>
        <w:r w:rsidRPr="003E29A0">
          <w:rPr>
            <w:rStyle w:val="PageNumber"/>
            <w:rFonts w:ascii="Times" w:hAnsi="Times"/>
            <w:noProof/>
          </w:rPr>
          <w:t>1</w:t>
        </w:r>
        <w:r w:rsidRPr="003E29A0">
          <w:rPr>
            <w:rStyle w:val="PageNumber"/>
            <w:rFonts w:ascii="Times" w:hAnsi="Times"/>
          </w:rPr>
          <w:fldChar w:fldCharType="end"/>
        </w:r>
      </w:p>
    </w:sdtContent>
  </w:sdt>
  <w:p w14:paraId="6188A51F" w14:textId="77777777" w:rsidR="00A42524" w:rsidRPr="003E29A0" w:rsidRDefault="00A42524">
    <w:pPr>
      <w:pStyle w:val="Footer"/>
      <w:rPr>
        <w:rFonts w:ascii="Times" w:hAnsi="Tim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932563" w14:textId="77777777" w:rsidR="00A42524" w:rsidRDefault="00A42524" w:rsidP="003E29A0">
      <w:r>
        <w:separator/>
      </w:r>
    </w:p>
  </w:footnote>
  <w:footnote w:type="continuationSeparator" w:id="0">
    <w:p w14:paraId="573257F5" w14:textId="77777777" w:rsidR="00A42524" w:rsidRDefault="00A42524" w:rsidP="003E29A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50082"/>
    <w:multiLevelType w:val="hybridMultilevel"/>
    <w:tmpl w:val="78167A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DC4633"/>
    <w:multiLevelType w:val="hybridMultilevel"/>
    <w:tmpl w:val="3288DCC2"/>
    <w:lvl w:ilvl="0" w:tplc="C4EE8914">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3C14F9"/>
    <w:multiLevelType w:val="hybridMultilevel"/>
    <w:tmpl w:val="4CA6F400"/>
    <w:lvl w:ilvl="0" w:tplc="06A8C61A">
      <w:start w:val="1"/>
      <w:numFmt w:val="upperLetter"/>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0C5C47FF"/>
    <w:multiLevelType w:val="hybridMultilevel"/>
    <w:tmpl w:val="BD6213D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2075715"/>
    <w:multiLevelType w:val="hybridMultilevel"/>
    <w:tmpl w:val="83B2A184"/>
    <w:lvl w:ilvl="0" w:tplc="7A64B2EC">
      <w:start w:val="7"/>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3531BFA"/>
    <w:multiLevelType w:val="hybridMultilevel"/>
    <w:tmpl w:val="00C87BA6"/>
    <w:lvl w:ilvl="0" w:tplc="9EE6734E">
      <w:start w:val="7"/>
      <w:numFmt w:val="bullet"/>
      <w:lvlText w:val="-"/>
      <w:lvlJc w:val="left"/>
      <w:pPr>
        <w:ind w:left="7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A153BC4"/>
    <w:multiLevelType w:val="hybridMultilevel"/>
    <w:tmpl w:val="0026F4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2D86749"/>
    <w:multiLevelType w:val="hybridMultilevel"/>
    <w:tmpl w:val="C4C42F62"/>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322C7E34"/>
    <w:multiLevelType w:val="hybridMultilevel"/>
    <w:tmpl w:val="82F8D164"/>
    <w:lvl w:ilvl="0" w:tplc="B4B05E7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37976675"/>
    <w:multiLevelType w:val="hybridMultilevel"/>
    <w:tmpl w:val="22A436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4B63D62"/>
    <w:multiLevelType w:val="hybridMultilevel"/>
    <w:tmpl w:val="8AC895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ADF19CE"/>
    <w:multiLevelType w:val="hybridMultilevel"/>
    <w:tmpl w:val="DC7642D8"/>
    <w:lvl w:ilvl="0" w:tplc="B308AE9A">
      <w:start w:val="7"/>
      <w:numFmt w:val="bullet"/>
      <w:lvlText w:val="-"/>
      <w:lvlJc w:val="left"/>
      <w:pPr>
        <w:ind w:left="720" w:hanging="360"/>
      </w:pPr>
      <w:rPr>
        <w:rFonts w:ascii="Times New Roman" w:eastAsiaTheme="minorHAnsi"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CF64062"/>
    <w:multiLevelType w:val="hybridMultilevel"/>
    <w:tmpl w:val="9FC4BFC4"/>
    <w:lvl w:ilvl="0" w:tplc="2E444A3E">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4D4811D1"/>
    <w:multiLevelType w:val="hybridMultilevel"/>
    <w:tmpl w:val="E5F0DFF2"/>
    <w:lvl w:ilvl="0" w:tplc="828CD71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4" w15:restartNumberingAfterBreak="0">
    <w:nsid w:val="59491679"/>
    <w:multiLevelType w:val="hybridMultilevel"/>
    <w:tmpl w:val="FFD65684"/>
    <w:lvl w:ilvl="0" w:tplc="0C090019">
      <w:start w:val="1"/>
      <w:numFmt w:val="lowerLetter"/>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 w15:restartNumberingAfterBreak="0">
    <w:nsid w:val="64641E1E"/>
    <w:multiLevelType w:val="hybridMultilevel"/>
    <w:tmpl w:val="315C062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66F63B43"/>
    <w:multiLevelType w:val="hybridMultilevel"/>
    <w:tmpl w:val="7640FFA2"/>
    <w:lvl w:ilvl="0" w:tplc="8B747BCA">
      <w:start w:val="7"/>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8F00384"/>
    <w:multiLevelType w:val="hybridMultilevel"/>
    <w:tmpl w:val="EA9A98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9854F25"/>
    <w:multiLevelType w:val="hybridMultilevel"/>
    <w:tmpl w:val="22A436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C623945"/>
    <w:multiLevelType w:val="hybridMultilevel"/>
    <w:tmpl w:val="511298D0"/>
    <w:lvl w:ilvl="0" w:tplc="BB647C2E">
      <w:numFmt w:val="bullet"/>
      <w:lvlText w:val=""/>
      <w:lvlJc w:val="left"/>
      <w:pPr>
        <w:ind w:left="720" w:hanging="360"/>
      </w:pPr>
      <w:rPr>
        <w:rFonts w:ascii="Wingdings" w:eastAsiaTheme="minorHAnsi" w:hAnsi="Wingdings"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7DD93CAD"/>
    <w:multiLevelType w:val="hybridMultilevel"/>
    <w:tmpl w:val="4CA6F400"/>
    <w:lvl w:ilvl="0" w:tplc="06A8C61A">
      <w:start w:val="1"/>
      <w:numFmt w:val="upperLetter"/>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15:restartNumberingAfterBreak="0">
    <w:nsid w:val="7F6802CF"/>
    <w:multiLevelType w:val="hybridMultilevel"/>
    <w:tmpl w:val="57DABE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F786BC1"/>
    <w:multiLevelType w:val="hybridMultilevel"/>
    <w:tmpl w:val="C916C3C0"/>
    <w:lvl w:ilvl="0" w:tplc="59429BBA">
      <w:start w:val="3"/>
      <w:numFmt w:val="bullet"/>
      <w:lvlText w:val="-"/>
      <w:lvlJc w:val="left"/>
      <w:pPr>
        <w:ind w:left="720" w:hanging="360"/>
      </w:pPr>
      <w:rPr>
        <w:rFonts w:ascii="Times" w:eastAsiaTheme="minorHAnsi" w:hAnsi="Time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6"/>
  </w:num>
  <w:num w:numId="2">
    <w:abstractNumId w:val="5"/>
  </w:num>
  <w:num w:numId="3">
    <w:abstractNumId w:val="4"/>
  </w:num>
  <w:num w:numId="4">
    <w:abstractNumId w:val="11"/>
  </w:num>
  <w:num w:numId="5">
    <w:abstractNumId w:val="17"/>
  </w:num>
  <w:num w:numId="6">
    <w:abstractNumId w:val="21"/>
  </w:num>
  <w:num w:numId="7">
    <w:abstractNumId w:val="3"/>
  </w:num>
  <w:num w:numId="8">
    <w:abstractNumId w:val="22"/>
  </w:num>
  <w:num w:numId="9">
    <w:abstractNumId w:val="6"/>
  </w:num>
  <w:num w:numId="10">
    <w:abstractNumId w:val="10"/>
  </w:num>
  <w:num w:numId="11">
    <w:abstractNumId w:val="1"/>
  </w:num>
  <w:num w:numId="12">
    <w:abstractNumId w:val="12"/>
  </w:num>
  <w:num w:numId="13">
    <w:abstractNumId w:val="19"/>
  </w:num>
  <w:num w:numId="14">
    <w:abstractNumId w:val="7"/>
  </w:num>
  <w:num w:numId="15">
    <w:abstractNumId w:val="15"/>
  </w:num>
  <w:num w:numId="16">
    <w:abstractNumId w:val="14"/>
  </w:num>
  <w:num w:numId="17">
    <w:abstractNumId w:val="13"/>
  </w:num>
  <w:num w:numId="18">
    <w:abstractNumId w:val="0"/>
  </w:num>
  <w:num w:numId="19">
    <w:abstractNumId w:val="9"/>
  </w:num>
  <w:num w:numId="20">
    <w:abstractNumId w:val="18"/>
  </w:num>
  <w:num w:numId="21">
    <w:abstractNumId w:val="8"/>
  </w:num>
  <w:num w:numId="22">
    <w:abstractNumId w:val="2"/>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Vancouver&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razw0rsav0vzeeazad5ae55va0z2vt9dd9x&quot;&gt;MD Project&lt;record-ids&gt;&lt;item&gt;1&lt;/item&gt;&lt;item&gt;2&lt;/item&gt;&lt;item&gt;3&lt;/item&gt;&lt;item&gt;4&lt;/item&gt;&lt;item&gt;5&lt;/item&gt;&lt;item&gt;6&lt;/item&gt;&lt;item&gt;7&lt;/item&gt;&lt;item&gt;8&lt;/item&gt;&lt;item&gt;9&lt;/item&gt;&lt;item&gt;10&lt;/item&gt;&lt;/record-ids&gt;&lt;/item&gt;&lt;/Libraries&gt;"/>
  </w:docVars>
  <w:rsids>
    <w:rsidRoot w:val="00885F33"/>
    <w:rsid w:val="0002434F"/>
    <w:rsid w:val="00043F8C"/>
    <w:rsid w:val="000548F4"/>
    <w:rsid w:val="0006132B"/>
    <w:rsid w:val="00061915"/>
    <w:rsid w:val="000834BE"/>
    <w:rsid w:val="0009276B"/>
    <w:rsid w:val="000952DE"/>
    <w:rsid w:val="000A4A0F"/>
    <w:rsid w:val="000B22A3"/>
    <w:rsid w:val="000B2BC4"/>
    <w:rsid w:val="000B4AA6"/>
    <w:rsid w:val="000C2114"/>
    <w:rsid w:val="000C47BD"/>
    <w:rsid w:val="000C6F07"/>
    <w:rsid w:val="000D3544"/>
    <w:rsid w:val="000E5B0A"/>
    <w:rsid w:val="001075BC"/>
    <w:rsid w:val="001121DA"/>
    <w:rsid w:val="001159BC"/>
    <w:rsid w:val="00121473"/>
    <w:rsid w:val="0013058A"/>
    <w:rsid w:val="00137326"/>
    <w:rsid w:val="00142967"/>
    <w:rsid w:val="00143802"/>
    <w:rsid w:val="0018295A"/>
    <w:rsid w:val="00195782"/>
    <w:rsid w:val="001B495F"/>
    <w:rsid w:val="001B73C7"/>
    <w:rsid w:val="001C2816"/>
    <w:rsid w:val="001D5D1D"/>
    <w:rsid w:val="001E1475"/>
    <w:rsid w:val="001E21E8"/>
    <w:rsid w:val="001E7AF5"/>
    <w:rsid w:val="0020658A"/>
    <w:rsid w:val="0022272C"/>
    <w:rsid w:val="0022296E"/>
    <w:rsid w:val="00232C35"/>
    <w:rsid w:val="00256B18"/>
    <w:rsid w:val="00257D39"/>
    <w:rsid w:val="00262A88"/>
    <w:rsid w:val="0028123E"/>
    <w:rsid w:val="00285373"/>
    <w:rsid w:val="0029704D"/>
    <w:rsid w:val="002B1F74"/>
    <w:rsid w:val="002B3B63"/>
    <w:rsid w:val="002C573E"/>
    <w:rsid w:val="002C7805"/>
    <w:rsid w:val="002D0D69"/>
    <w:rsid w:val="003116FF"/>
    <w:rsid w:val="00314959"/>
    <w:rsid w:val="0032291F"/>
    <w:rsid w:val="0032641E"/>
    <w:rsid w:val="00327C69"/>
    <w:rsid w:val="00341753"/>
    <w:rsid w:val="00353B78"/>
    <w:rsid w:val="003600BE"/>
    <w:rsid w:val="003765CB"/>
    <w:rsid w:val="003828A3"/>
    <w:rsid w:val="00387551"/>
    <w:rsid w:val="003A0072"/>
    <w:rsid w:val="003B63C5"/>
    <w:rsid w:val="003E29A0"/>
    <w:rsid w:val="003E5556"/>
    <w:rsid w:val="003E6396"/>
    <w:rsid w:val="003F33E0"/>
    <w:rsid w:val="003F3AA5"/>
    <w:rsid w:val="0040701C"/>
    <w:rsid w:val="0040747F"/>
    <w:rsid w:val="00440D8B"/>
    <w:rsid w:val="004437A1"/>
    <w:rsid w:val="00472B06"/>
    <w:rsid w:val="0048246D"/>
    <w:rsid w:val="004825EC"/>
    <w:rsid w:val="0048545A"/>
    <w:rsid w:val="004A0756"/>
    <w:rsid w:val="004A0EF8"/>
    <w:rsid w:val="004A3DC1"/>
    <w:rsid w:val="004B21A4"/>
    <w:rsid w:val="004C0FBF"/>
    <w:rsid w:val="004C4845"/>
    <w:rsid w:val="004C54F2"/>
    <w:rsid w:val="004D7627"/>
    <w:rsid w:val="004E3FDB"/>
    <w:rsid w:val="0050268A"/>
    <w:rsid w:val="005257E5"/>
    <w:rsid w:val="005359B8"/>
    <w:rsid w:val="00542ADD"/>
    <w:rsid w:val="00543EDF"/>
    <w:rsid w:val="005452FC"/>
    <w:rsid w:val="0055190A"/>
    <w:rsid w:val="0056383F"/>
    <w:rsid w:val="00563C55"/>
    <w:rsid w:val="00585386"/>
    <w:rsid w:val="005A4E97"/>
    <w:rsid w:val="005A55F5"/>
    <w:rsid w:val="005B0522"/>
    <w:rsid w:val="005B1115"/>
    <w:rsid w:val="005B18AB"/>
    <w:rsid w:val="005C18D7"/>
    <w:rsid w:val="005C7F7B"/>
    <w:rsid w:val="005E3BA7"/>
    <w:rsid w:val="005F2DC1"/>
    <w:rsid w:val="00600BDE"/>
    <w:rsid w:val="00606537"/>
    <w:rsid w:val="006066B5"/>
    <w:rsid w:val="00621071"/>
    <w:rsid w:val="0063444C"/>
    <w:rsid w:val="006406F5"/>
    <w:rsid w:val="00640F5E"/>
    <w:rsid w:val="0064433F"/>
    <w:rsid w:val="00644FCC"/>
    <w:rsid w:val="00655582"/>
    <w:rsid w:val="006578CF"/>
    <w:rsid w:val="00675E25"/>
    <w:rsid w:val="00677E11"/>
    <w:rsid w:val="00690C62"/>
    <w:rsid w:val="006B3BD6"/>
    <w:rsid w:val="006B3F02"/>
    <w:rsid w:val="006C2B48"/>
    <w:rsid w:val="006D00AE"/>
    <w:rsid w:val="006F07F1"/>
    <w:rsid w:val="006F5B8D"/>
    <w:rsid w:val="0070148C"/>
    <w:rsid w:val="00713ACE"/>
    <w:rsid w:val="00737A2C"/>
    <w:rsid w:val="007476E9"/>
    <w:rsid w:val="00755522"/>
    <w:rsid w:val="007579F9"/>
    <w:rsid w:val="0076359E"/>
    <w:rsid w:val="0076455D"/>
    <w:rsid w:val="00765FAC"/>
    <w:rsid w:val="00780F87"/>
    <w:rsid w:val="007849D8"/>
    <w:rsid w:val="00785C5F"/>
    <w:rsid w:val="0079355F"/>
    <w:rsid w:val="007947A8"/>
    <w:rsid w:val="0079798B"/>
    <w:rsid w:val="007B3840"/>
    <w:rsid w:val="007B7E1A"/>
    <w:rsid w:val="007C7B8E"/>
    <w:rsid w:val="007D15E2"/>
    <w:rsid w:val="007E058B"/>
    <w:rsid w:val="007E0DC6"/>
    <w:rsid w:val="007F0135"/>
    <w:rsid w:val="00802256"/>
    <w:rsid w:val="00802E07"/>
    <w:rsid w:val="008060BE"/>
    <w:rsid w:val="0081620B"/>
    <w:rsid w:val="00820F01"/>
    <w:rsid w:val="00843184"/>
    <w:rsid w:val="00843441"/>
    <w:rsid w:val="008457D4"/>
    <w:rsid w:val="00846A9F"/>
    <w:rsid w:val="00847851"/>
    <w:rsid w:val="00851042"/>
    <w:rsid w:val="00877A26"/>
    <w:rsid w:val="00885F33"/>
    <w:rsid w:val="00886BE9"/>
    <w:rsid w:val="00896358"/>
    <w:rsid w:val="008A1BF0"/>
    <w:rsid w:val="008B2E0C"/>
    <w:rsid w:val="008E6725"/>
    <w:rsid w:val="008F1C7B"/>
    <w:rsid w:val="008F48C8"/>
    <w:rsid w:val="008F7329"/>
    <w:rsid w:val="00900D2A"/>
    <w:rsid w:val="00921695"/>
    <w:rsid w:val="009227CC"/>
    <w:rsid w:val="00925F3F"/>
    <w:rsid w:val="0093049C"/>
    <w:rsid w:val="00931325"/>
    <w:rsid w:val="00936095"/>
    <w:rsid w:val="0094302E"/>
    <w:rsid w:val="009466CD"/>
    <w:rsid w:val="00955C2B"/>
    <w:rsid w:val="00966C6C"/>
    <w:rsid w:val="0097376F"/>
    <w:rsid w:val="0098711C"/>
    <w:rsid w:val="00987ED4"/>
    <w:rsid w:val="00990550"/>
    <w:rsid w:val="009956DA"/>
    <w:rsid w:val="009A0C33"/>
    <w:rsid w:val="009A4817"/>
    <w:rsid w:val="009A7BA8"/>
    <w:rsid w:val="009B4113"/>
    <w:rsid w:val="009B6E7B"/>
    <w:rsid w:val="009B7AFC"/>
    <w:rsid w:val="009D1ACF"/>
    <w:rsid w:val="009D261A"/>
    <w:rsid w:val="009D2BD6"/>
    <w:rsid w:val="009E12A4"/>
    <w:rsid w:val="009E29B2"/>
    <w:rsid w:val="009F214D"/>
    <w:rsid w:val="009F57E8"/>
    <w:rsid w:val="00A042C2"/>
    <w:rsid w:val="00A10C8B"/>
    <w:rsid w:val="00A157D7"/>
    <w:rsid w:val="00A16D59"/>
    <w:rsid w:val="00A2079E"/>
    <w:rsid w:val="00A22704"/>
    <w:rsid w:val="00A24B70"/>
    <w:rsid w:val="00A258F2"/>
    <w:rsid w:val="00A321B7"/>
    <w:rsid w:val="00A41E72"/>
    <w:rsid w:val="00A42524"/>
    <w:rsid w:val="00A43DB2"/>
    <w:rsid w:val="00A451E6"/>
    <w:rsid w:val="00A53FC7"/>
    <w:rsid w:val="00A5733A"/>
    <w:rsid w:val="00A67669"/>
    <w:rsid w:val="00A80364"/>
    <w:rsid w:val="00A834F3"/>
    <w:rsid w:val="00A903B2"/>
    <w:rsid w:val="00AA2BE5"/>
    <w:rsid w:val="00AA3AF6"/>
    <w:rsid w:val="00AA4BAE"/>
    <w:rsid w:val="00AB6091"/>
    <w:rsid w:val="00AB7CB3"/>
    <w:rsid w:val="00AC419A"/>
    <w:rsid w:val="00AE232B"/>
    <w:rsid w:val="00AE4645"/>
    <w:rsid w:val="00AF258C"/>
    <w:rsid w:val="00B10354"/>
    <w:rsid w:val="00B22201"/>
    <w:rsid w:val="00B30077"/>
    <w:rsid w:val="00B40E95"/>
    <w:rsid w:val="00B417B2"/>
    <w:rsid w:val="00B55E1C"/>
    <w:rsid w:val="00B567ED"/>
    <w:rsid w:val="00B711B3"/>
    <w:rsid w:val="00B74E16"/>
    <w:rsid w:val="00B86F86"/>
    <w:rsid w:val="00B87A61"/>
    <w:rsid w:val="00BB6A03"/>
    <w:rsid w:val="00BC3EBC"/>
    <w:rsid w:val="00BD55FB"/>
    <w:rsid w:val="00BD70EF"/>
    <w:rsid w:val="00BE32F3"/>
    <w:rsid w:val="00C03686"/>
    <w:rsid w:val="00C070B5"/>
    <w:rsid w:val="00C07406"/>
    <w:rsid w:val="00C21007"/>
    <w:rsid w:val="00C26A75"/>
    <w:rsid w:val="00C30927"/>
    <w:rsid w:val="00C42168"/>
    <w:rsid w:val="00C471A2"/>
    <w:rsid w:val="00C666FE"/>
    <w:rsid w:val="00C728D4"/>
    <w:rsid w:val="00C730CA"/>
    <w:rsid w:val="00C84627"/>
    <w:rsid w:val="00CA2812"/>
    <w:rsid w:val="00CC49D2"/>
    <w:rsid w:val="00CC4A42"/>
    <w:rsid w:val="00CD2929"/>
    <w:rsid w:val="00CF4D31"/>
    <w:rsid w:val="00CF574E"/>
    <w:rsid w:val="00CF5825"/>
    <w:rsid w:val="00CF616C"/>
    <w:rsid w:val="00CF6476"/>
    <w:rsid w:val="00D11261"/>
    <w:rsid w:val="00D133BE"/>
    <w:rsid w:val="00D143A2"/>
    <w:rsid w:val="00D23C46"/>
    <w:rsid w:val="00D31939"/>
    <w:rsid w:val="00D413D3"/>
    <w:rsid w:val="00D5772D"/>
    <w:rsid w:val="00D6475F"/>
    <w:rsid w:val="00D64ED1"/>
    <w:rsid w:val="00D876FD"/>
    <w:rsid w:val="00D94C0B"/>
    <w:rsid w:val="00DA4A24"/>
    <w:rsid w:val="00DC13E4"/>
    <w:rsid w:val="00DC70D5"/>
    <w:rsid w:val="00DF69F9"/>
    <w:rsid w:val="00E05670"/>
    <w:rsid w:val="00E05A08"/>
    <w:rsid w:val="00E12E3F"/>
    <w:rsid w:val="00E30FF2"/>
    <w:rsid w:val="00E318E5"/>
    <w:rsid w:val="00E35806"/>
    <w:rsid w:val="00E41A22"/>
    <w:rsid w:val="00E42B4F"/>
    <w:rsid w:val="00E46C17"/>
    <w:rsid w:val="00E502B6"/>
    <w:rsid w:val="00E53CD4"/>
    <w:rsid w:val="00E55D98"/>
    <w:rsid w:val="00E7291D"/>
    <w:rsid w:val="00E76DDA"/>
    <w:rsid w:val="00E934D7"/>
    <w:rsid w:val="00E95E72"/>
    <w:rsid w:val="00EA59DB"/>
    <w:rsid w:val="00EB150D"/>
    <w:rsid w:val="00EB7CA2"/>
    <w:rsid w:val="00ED296B"/>
    <w:rsid w:val="00ED69C3"/>
    <w:rsid w:val="00EE3A54"/>
    <w:rsid w:val="00EF28BB"/>
    <w:rsid w:val="00F0757D"/>
    <w:rsid w:val="00F2142C"/>
    <w:rsid w:val="00F41C82"/>
    <w:rsid w:val="00F62983"/>
    <w:rsid w:val="00F929A8"/>
    <w:rsid w:val="00FB65AF"/>
    <w:rsid w:val="00FC04DB"/>
    <w:rsid w:val="00FD1A62"/>
    <w:rsid w:val="00FE57E8"/>
    <w:rsid w:val="00FE7A9A"/>
    <w:rsid w:val="00FF059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255B520"/>
  <w15:chartTrackingRefBased/>
  <w15:docId w15:val="{9E86E7DF-F0F8-3C43-BF1D-9E705BCE4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29A0"/>
    <w:rPr>
      <w:rFonts w:ascii="Times New Roman" w:hAnsi="Times New Roman"/>
    </w:rPr>
  </w:style>
  <w:style w:type="paragraph" w:styleId="Heading1">
    <w:name w:val="heading 1"/>
    <w:basedOn w:val="Normal"/>
    <w:next w:val="Normal"/>
    <w:link w:val="Heading1Char"/>
    <w:uiPriority w:val="9"/>
    <w:qFormat/>
    <w:rsid w:val="003E29A0"/>
    <w:pPr>
      <w:keepNext/>
      <w:keepLines/>
      <w:spacing w:before="24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3E29A0"/>
    <w:pPr>
      <w:keepNext/>
      <w:keepLines/>
      <w:spacing w:before="40"/>
      <w:outlineLvl w:val="1"/>
    </w:pPr>
    <w:rPr>
      <w:rFonts w:ascii="Times" w:eastAsiaTheme="majorEastAsia" w:hAnsi="Times" w:cstheme="majorBidi"/>
      <w:sz w:val="26"/>
      <w:szCs w:val="26"/>
    </w:rPr>
  </w:style>
  <w:style w:type="paragraph" w:styleId="Heading3">
    <w:name w:val="heading 3"/>
    <w:basedOn w:val="Normal"/>
    <w:next w:val="Normal"/>
    <w:link w:val="Heading3Char"/>
    <w:uiPriority w:val="9"/>
    <w:unhideWhenUsed/>
    <w:qFormat/>
    <w:rsid w:val="003E29A0"/>
    <w:pPr>
      <w:keepNext/>
      <w:keepLines/>
      <w:spacing w:before="40"/>
      <w:outlineLvl w:val="2"/>
    </w:pPr>
    <w:rPr>
      <w:rFonts w:ascii="Times" w:eastAsiaTheme="majorEastAsia" w:hAnsi="Times" w:cstheme="majorBidi"/>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29A0"/>
    <w:rPr>
      <w:rFonts w:asciiTheme="majorHAnsi" w:eastAsiaTheme="majorEastAsia" w:hAnsiTheme="majorHAnsi" w:cstheme="majorBidi"/>
      <w:b/>
      <w:sz w:val="32"/>
      <w:szCs w:val="32"/>
    </w:rPr>
  </w:style>
  <w:style w:type="character" w:customStyle="1" w:styleId="Heading3Char">
    <w:name w:val="Heading 3 Char"/>
    <w:basedOn w:val="DefaultParagraphFont"/>
    <w:link w:val="Heading3"/>
    <w:uiPriority w:val="9"/>
    <w:rsid w:val="003E29A0"/>
    <w:rPr>
      <w:rFonts w:ascii="Times" w:eastAsiaTheme="majorEastAsia" w:hAnsi="Times" w:cstheme="majorBidi"/>
      <w:sz w:val="28"/>
    </w:rPr>
  </w:style>
  <w:style w:type="character" w:customStyle="1" w:styleId="Heading2Char">
    <w:name w:val="Heading 2 Char"/>
    <w:basedOn w:val="DefaultParagraphFont"/>
    <w:link w:val="Heading2"/>
    <w:uiPriority w:val="9"/>
    <w:rsid w:val="003E29A0"/>
    <w:rPr>
      <w:rFonts w:ascii="Times" w:eastAsiaTheme="majorEastAsia" w:hAnsi="Times" w:cstheme="majorBidi"/>
      <w:sz w:val="26"/>
      <w:szCs w:val="26"/>
    </w:rPr>
  </w:style>
  <w:style w:type="paragraph" w:styleId="Header">
    <w:name w:val="header"/>
    <w:basedOn w:val="Normal"/>
    <w:link w:val="HeaderChar"/>
    <w:uiPriority w:val="99"/>
    <w:unhideWhenUsed/>
    <w:rsid w:val="003E29A0"/>
    <w:pPr>
      <w:tabs>
        <w:tab w:val="center" w:pos="4513"/>
        <w:tab w:val="right" w:pos="9026"/>
      </w:tabs>
    </w:pPr>
  </w:style>
  <w:style w:type="character" w:customStyle="1" w:styleId="HeaderChar">
    <w:name w:val="Header Char"/>
    <w:basedOn w:val="DefaultParagraphFont"/>
    <w:link w:val="Header"/>
    <w:uiPriority w:val="99"/>
    <w:rsid w:val="003E29A0"/>
  </w:style>
  <w:style w:type="paragraph" w:styleId="Footer">
    <w:name w:val="footer"/>
    <w:basedOn w:val="Normal"/>
    <w:link w:val="FooterChar"/>
    <w:uiPriority w:val="99"/>
    <w:unhideWhenUsed/>
    <w:rsid w:val="003E29A0"/>
    <w:pPr>
      <w:tabs>
        <w:tab w:val="center" w:pos="4513"/>
        <w:tab w:val="right" w:pos="9026"/>
      </w:tabs>
    </w:pPr>
  </w:style>
  <w:style w:type="character" w:customStyle="1" w:styleId="FooterChar">
    <w:name w:val="Footer Char"/>
    <w:basedOn w:val="DefaultParagraphFont"/>
    <w:link w:val="Footer"/>
    <w:uiPriority w:val="99"/>
    <w:rsid w:val="003E29A0"/>
  </w:style>
  <w:style w:type="character" w:styleId="PageNumber">
    <w:name w:val="page number"/>
    <w:basedOn w:val="DefaultParagraphFont"/>
    <w:uiPriority w:val="99"/>
    <w:semiHidden/>
    <w:unhideWhenUsed/>
    <w:rsid w:val="003E29A0"/>
  </w:style>
  <w:style w:type="character" w:styleId="Hyperlink">
    <w:name w:val="Hyperlink"/>
    <w:basedOn w:val="DefaultParagraphFont"/>
    <w:uiPriority w:val="99"/>
    <w:unhideWhenUsed/>
    <w:rsid w:val="00A80364"/>
    <w:rPr>
      <w:color w:val="0563C1" w:themeColor="hyperlink"/>
      <w:u w:val="single"/>
    </w:rPr>
  </w:style>
  <w:style w:type="character" w:styleId="UnresolvedMention">
    <w:name w:val="Unresolved Mention"/>
    <w:basedOn w:val="DefaultParagraphFont"/>
    <w:uiPriority w:val="99"/>
    <w:semiHidden/>
    <w:unhideWhenUsed/>
    <w:rsid w:val="00A80364"/>
    <w:rPr>
      <w:color w:val="605E5C"/>
      <w:shd w:val="clear" w:color="auto" w:fill="E1DFDD"/>
    </w:rPr>
  </w:style>
  <w:style w:type="paragraph" w:styleId="ListParagraph">
    <w:name w:val="List Paragraph"/>
    <w:basedOn w:val="Normal"/>
    <w:uiPriority w:val="34"/>
    <w:qFormat/>
    <w:rsid w:val="00387551"/>
    <w:pPr>
      <w:ind w:left="720"/>
      <w:contextualSpacing/>
    </w:pPr>
  </w:style>
  <w:style w:type="table" w:styleId="TableGrid">
    <w:name w:val="Table Grid"/>
    <w:basedOn w:val="TableNormal"/>
    <w:uiPriority w:val="39"/>
    <w:rsid w:val="00A834F3"/>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Normal"/>
    <w:link w:val="EndNoteBibliographyTitleChar"/>
    <w:rsid w:val="00A834F3"/>
    <w:pPr>
      <w:spacing w:line="259" w:lineRule="auto"/>
      <w:jc w:val="center"/>
    </w:pPr>
    <w:rPr>
      <w:rFonts w:ascii="Calibri" w:hAnsi="Calibri" w:cs="Calibri"/>
      <w:noProof/>
      <w:sz w:val="22"/>
      <w:szCs w:val="22"/>
      <w:lang w:val="en-US"/>
    </w:rPr>
  </w:style>
  <w:style w:type="character" w:customStyle="1" w:styleId="EndNoteBibliographyTitleChar">
    <w:name w:val="EndNote Bibliography Title Char"/>
    <w:basedOn w:val="DefaultParagraphFont"/>
    <w:link w:val="EndNoteBibliographyTitle"/>
    <w:rsid w:val="00A834F3"/>
    <w:rPr>
      <w:rFonts w:ascii="Calibri" w:hAnsi="Calibri" w:cs="Calibri"/>
      <w:noProof/>
      <w:sz w:val="22"/>
      <w:szCs w:val="22"/>
      <w:lang w:val="en-US"/>
    </w:rPr>
  </w:style>
  <w:style w:type="paragraph" w:customStyle="1" w:styleId="EndNoteBibliography">
    <w:name w:val="EndNote Bibliography"/>
    <w:basedOn w:val="Normal"/>
    <w:link w:val="EndNoteBibliographyChar"/>
    <w:rsid w:val="00A834F3"/>
    <w:pPr>
      <w:spacing w:after="160"/>
    </w:pPr>
    <w:rPr>
      <w:rFonts w:ascii="Calibri" w:hAnsi="Calibri" w:cs="Calibri"/>
      <w:noProof/>
      <w:sz w:val="22"/>
      <w:szCs w:val="22"/>
      <w:lang w:val="en-US"/>
    </w:rPr>
  </w:style>
  <w:style w:type="character" w:customStyle="1" w:styleId="EndNoteBibliographyChar">
    <w:name w:val="EndNote Bibliography Char"/>
    <w:basedOn w:val="DefaultParagraphFont"/>
    <w:link w:val="EndNoteBibliography"/>
    <w:rsid w:val="00A834F3"/>
    <w:rPr>
      <w:rFonts w:ascii="Calibri" w:hAnsi="Calibri" w:cs="Calibri"/>
      <w:noProof/>
      <w:sz w:val="22"/>
      <w:szCs w:val="22"/>
      <w:lang w:val="en-US"/>
    </w:rPr>
  </w:style>
  <w:style w:type="character" w:styleId="PlaceholderText">
    <w:name w:val="Placeholder Text"/>
    <w:basedOn w:val="DefaultParagraphFont"/>
    <w:uiPriority w:val="99"/>
    <w:semiHidden/>
    <w:rsid w:val="00A157D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049979">
      <w:bodyDiv w:val="1"/>
      <w:marLeft w:val="0"/>
      <w:marRight w:val="0"/>
      <w:marTop w:val="0"/>
      <w:marBottom w:val="0"/>
      <w:divBdr>
        <w:top w:val="none" w:sz="0" w:space="0" w:color="auto"/>
        <w:left w:val="none" w:sz="0" w:space="0" w:color="auto"/>
        <w:bottom w:val="none" w:sz="0" w:space="0" w:color="auto"/>
        <w:right w:val="none" w:sz="0" w:space="0" w:color="auto"/>
      </w:divBdr>
    </w:div>
    <w:div w:id="253175744">
      <w:bodyDiv w:val="1"/>
      <w:marLeft w:val="0"/>
      <w:marRight w:val="0"/>
      <w:marTop w:val="0"/>
      <w:marBottom w:val="0"/>
      <w:divBdr>
        <w:top w:val="none" w:sz="0" w:space="0" w:color="auto"/>
        <w:left w:val="none" w:sz="0" w:space="0" w:color="auto"/>
        <w:bottom w:val="none" w:sz="0" w:space="0" w:color="auto"/>
        <w:right w:val="none" w:sz="0" w:space="0" w:color="auto"/>
      </w:divBdr>
    </w:div>
    <w:div w:id="414515621">
      <w:bodyDiv w:val="1"/>
      <w:marLeft w:val="0"/>
      <w:marRight w:val="0"/>
      <w:marTop w:val="0"/>
      <w:marBottom w:val="0"/>
      <w:divBdr>
        <w:top w:val="none" w:sz="0" w:space="0" w:color="auto"/>
        <w:left w:val="none" w:sz="0" w:space="0" w:color="auto"/>
        <w:bottom w:val="none" w:sz="0" w:space="0" w:color="auto"/>
        <w:right w:val="none" w:sz="0" w:space="0" w:color="auto"/>
      </w:divBdr>
      <w:divsChild>
        <w:div w:id="1725904613">
          <w:marLeft w:val="0"/>
          <w:marRight w:val="0"/>
          <w:marTop w:val="0"/>
          <w:marBottom w:val="0"/>
          <w:divBdr>
            <w:top w:val="none" w:sz="0" w:space="0" w:color="auto"/>
            <w:left w:val="none" w:sz="0" w:space="0" w:color="auto"/>
            <w:bottom w:val="none" w:sz="0" w:space="0" w:color="auto"/>
            <w:right w:val="none" w:sz="0" w:space="0" w:color="auto"/>
          </w:divBdr>
          <w:divsChild>
            <w:div w:id="189569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17135">
      <w:bodyDiv w:val="1"/>
      <w:marLeft w:val="0"/>
      <w:marRight w:val="0"/>
      <w:marTop w:val="0"/>
      <w:marBottom w:val="0"/>
      <w:divBdr>
        <w:top w:val="none" w:sz="0" w:space="0" w:color="auto"/>
        <w:left w:val="none" w:sz="0" w:space="0" w:color="auto"/>
        <w:bottom w:val="none" w:sz="0" w:space="0" w:color="auto"/>
        <w:right w:val="none" w:sz="0" w:space="0" w:color="auto"/>
      </w:divBdr>
    </w:div>
    <w:div w:id="510461162">
      <w:bodyDiv w:val="1"/>
      <w:marLeft w:val="0"/>
      <w:marRight w:val="0"/>
      <w:marTop w:val="0"/>
      <w:marBottom w:val="0"/>
      <w:divBdr>
        <w:top w:val="none" w:sz="0" w:space="0" w:color="auto"/>
        <w:left w:val="none" w:sz="0" w:space="0" w:color="auto"/>
        <w:bottom w:val="none" w:sz="0" w:space="0" w:color="auto"/>
        <w:right w:val="none" w:sz="0" w:space="0" w:color="auto"/>
      </w:divBdr>
    </w:div>
    <w:div w:id="632978634">
      <w:bodyDiv w:val="1"/>
      <w:marLeft w:val="0"/>
      <w:marRight w:val="0"/>
      <w:marTop w:val="0"/>
      <w:marBottom w:val="0"/>
      <w:divBdr>
        <w:top w:val="none" w:sz="0" w:space="0" w:color="auto"/>
        <w:left w:val="none" w:sz="0" w:space="0" w:color="auto"/>
        <w:bottom w:val="none" w:sz="0" w:space="0" w:color="auto"/>
        <w:right w:val="none" w:sz="0" w:space="0" w:color="auto"/>
      </w:divBdr>
    </w:div>
    <w:div w:id="635794251">
      <w:bodyDiv w:val="1"/>
      <w:marLeft w:val="0"/>
      <w:marRight w:val="0"/>
      <w:marTop w:val="0"/>
      <w:marBottom w:val="0"/>
      <w:divBdr>
        <w:top w:val="none" w:sz="0" w:space="0" w:color="auto"/>
        <w:left w:val="none" w:sz="0" w:space="0" w:color="auto"/>
        <w:bottom w:val="none" w:sz="0" w:space="0" w:color="auto"/>
        <w:right w:val="none" w:sz="0" w:space="0" w:color="auto"/>
      </w:divBdr>
    </w:div>
    <w:div w:id="713848394">
      <w:bodyDiv w:val="1"/>
      <w:marLeft w:val="0"/>
      <w:marRight w:val="0"/>
      <w:marTop w:val="0"/>
      <w:marBottom w:val="0"/>
      <w:divBdr>
        <w:top w:val="none" w:sz="0" w:space="0" w:color="auto"/>
        <w:left w:val="none" w:sz="0" w:space="0" w:color="auto"/>
        <w:bottom w:val="none" w:sz="0" w:space="0" w:color="auto"/>
        <w:right w:val="none" w:sz="0" w:space="0" w:color="auto"/>
      </w:divBdr>
    </w:div>
    <w:div w:id="942419583">
      <w:bodyDiv w:val="1"/>
      <w:marLeft w:val="0"/>
      <w:marRight w:val="0"/>
      <w:marTop w:val="0"/>
      <w:marBottom w:val="0"/>
      <w:divBdr>
        <w:top w:val="none" w:sz="0" w:space="0" w:color="auto"/>
        <w:left w:val="none" w:sz="0" w:space="0" w:color="auto"/>
        <w:bottom w:val="none" w:sz="0" w:space="0" w:color="auto"/>
        <w:right w:val="none" w:sz="0" w:space="0" w:color="auto"/>
      </w:divBdr>
    </w:div>
    <w:div w:id="1086659065">
      <w:bodyDiv w:val="1"/>
      <w:marLeft w:val="0"/>
      <w:marRight w:val="0"/>
      <w:marTop w:val="0"/>
      <w:marBottom w:val="0"/>
      <w:divBdr>
        <w:top w:val="none" w:sz="0" w:space="0" w:color="auto"/>
        <w:left w:val="none" w:sz="0" w:space="0" w:color="auto"/>
        <w:bottom w:val="none" w:sz="0" w:space="0" w:color="auto"/>
        <w:right w:val="none" w:sz="0" w:space="0" w:color="auto"/>
      </w:divBdr>
    </w:div>
    <w:div w:id="1101989562">
      <w:bodyDiv w:val="1"/>
      <w:marLeft w:val="0"/>
      <w:marRight w:val="0"/>
      <w:marTop w:val="0"/>
      <w:marBottom w:val="0"/>
      <w:divBdr>
        <w:top w:val="none" w:sz="0" w:space="0" w:color="auto"/>
        <w:left w:val="none" w:sz="0" w:space="0" w:color="auto"/>
        <w:bottom w:val="none" w:sz="0" w:space="0" w:color="auto"/>
        <w:right w:val="none" w:sz="0" w:space="0" w:color="auto"/>
      </w:divBdr>
    </w:div>
    <w:div w:id="1256590310">
      <w:bodyDiv w:val="1"/>
      <w:marLeft w:val="0"/>
      <w:marRight w:val="0"/>
      <w:marTop w:val="0"/>
      <w:marBottom w:val="0"/>
      <w:divBdr>
        <w:top w:val="none" w:sz="0" w:space="0" w:color="auto"/>
        <w:left w:val="none" w:sz="0" w:space="0" w:color="auto"/>
        <w:bottom w:val="none" w:sz="0" w:space="0" w:color="auto"/>
        <w:right w:val="none" w:sz="0" w:space="0" w:color="auto"/>
      </w:divBdr>
    </w:div>
    <w:div w:id="1325082300">
      <w:bodyDiv w:val="1"/>
      <w:marLeft w:val="0"/>
      <w:marRight w:val="0"/>
      <w:marTop w:val="0"/>
      <w:marBottom w:val="0"/>
      <w:divBdr>
        <w:top w:val="none" w:sz="0" w:space="0" w:color="auto"/>
        <w:left w:val="none" w:sz="0" w:space="0" w:color="auto"/>
        <w:bottom w:val="none" w:sz="0" w:space="0" w:color="auto"/>
        <w:right w:val="none" w:sz="0" w:space="0" w:color="auto"/>
      </w:divBdr>
    </w:div>
    <w:div w:id="1660226527">
      <w:bodyDiv w:val="1"/>
      <w:marLeft w:val="0"/>
      <w:marRight w:val="0"/>
      <w:marTop w:val="0"/>
      <w:marBottom w:val="0"/>
      <w:divBdr>
        <w:top w:val="none" w:sz="0" w:space="0" w:color="auto"/>
        <w:left w:val="none" w:sz="0" w:space="0" w:color="auto"/>
        <w:bottom w:val="none" w:sz="0" w:space="0" w:color="auto"/>
        <w:right w:val="none" w:sz="0" w:space="0" w:color="auto"/>
      </w:divBdr>
    </w:div>
    <w:div w:id="1762950060">
      <w:bodyDiv w:val="1"/>
      <w:marLeft w:val="0"/>
      <w:marRight w:val="0"/>
      <w:marTop w:val="0"/>
      <w:marBottom w:val="0"/>
      <w:divBdr>
        <w:top w:val="none" w:sz="0" w:space="0" w:color="auto"/>
        <w:left w:val="none" w:sz="0" w:space="0" w:color="auto"/>
        <w:bottom w:val="none" w:sz="0" w:space="0" w:color="auto"/>
        <w:right w:val="none" w:sz="0" w:space="0" w:color="auto"/>
      </w:divBdr>
    </w:div>
    <w:div w:id="1811089248">
      <w:bodyDiv w:val="1"/>
      <w:marLeft w:val="0"/>
      <w:marRight w:val="0"/>
      <w:marTop w:val="0"/>
      <w:marBottom w:val="0"/>
      <w:divBdr>
        <w:top w:val="none" w:sz="0" w:space="0" w:color="auto"/>
        <w:left w:val="none" w:sz="0" w:space="0" w:color="auto"/>
        <w:bottom w:val="none" w:sz="0" w:space="0" w:color="auto"/>
        <w:right w:val="none" w:sz="0" w:space="0" w:color="auto"/>
      </w:divBdr>
    </w:div>
    <w:div w:id="1942371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microsoft.com/en-us/maps" TargetMode="External"/><Relationship Id="rId18" Type="http://schemas.openxmlformats.org/officeDocument/2006/relationships/footer" Target="footer2.xml"/><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developer.here.com/develop" TargetMode="External"/><Relationship Id="rId17" Type="http://schemas.openxmlformats.org/officeDocument/2006/relationships/footer" Target="footer1.xml"/><Relationship Id="rId25" Type="http://schemas.openxmlformats.org/officeDocument/2006/relationships/image" Target="media/image8.png"/><Relationship Id="rId33" Type="http://schemas.openxmlformats.org/officeDocument/2006/relationships/hyperlink" Target="https://github.com/weberliuMD/Hospital-Catchment-Area-Tools-H-CAT" TargetMode="External"/><Relationship Id="rId2" Type="http://schemas.openxmlformats.org/officeDocument/2006/relationships/numbering" Target="numbering.xml"/><Relationship Id="rId16" Type="http://schemas.openxmlformats.org/officeDocument/2006/relationships/hyperlink" Target="https://nominatim.org/" TargetMode="External"/><Relationship Id="rId20" Type="http://schemas.openxmlformats.org/officeDocument/2006/relationships/image" Target="media/image3.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evelopers.google.com/maps" TargetMode="External"/><Relationship Id="rId24" Type="http://schemas.openxmlformats.org/officeDocument/2006/relationships/image" Target="media/image7.png"/><Relationship Id="rId32" Type="http://schemas.openxmlformats.org/officeDocument/2006/relationships/hyperlink" Target="www.worldpop.org" TargetMode="External"/><Relationship Id="rId5" Type="http://schemas.openxmlformats.org/officeDocument/2006/relationships/webSettings" Target="webSettings.xml"/><Relationship Id="rId15" Type="http://schemas.openxmlformats.org/officeDocument/2006/relationships/chart" Target="charts/chart1.xml"/><Relationship Id="rId23" Type="http://schemas.openxmlformats.org/officeDocument/2006/relationships/image" Target="media/image6.png"/><Relationship Id="rId28" Type="http://schemas.openxmlformats.org/officeDocument/2006/relationships/image" Target="media/image11.png"/><Relationship Id="rId10" Type="http://schemas.openxmlformats.org/officeDocument/2006/relationships/hyperlink" Target="https://worldpop.com" TargetMode="External"/><Relationship Id="rId19" Type="http://schemas.openxmlformats.org/officeDocument/2006/relationships/image" Target="media/image2.png"/><Relationship Id="rId31" Type="http://schemas.openxmlformats.org/officeDocument/2006/relationships/hyperlink" Target="http://esa.un.org/wpp/"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ouibaa.github.io/l/CatchmentArea"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theme" Target="theme/theme1.xml"/><Relationship Id="rId8" Type="http://schemas.openxmlformats.org/officeDocument/2006/relationships/hyperlink" Target="https://ouibaa.github.io/l/CatchmentAreas"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Users\weberliu\Desktop\Report%209-12-20\Report%20Tables%20MD%20Projec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r>
              <a:rPr lang="en-US">
                <a:solidFill>
                  <a:sysClr val="windowText" lastClr="000000"/>
                </a:solidFill>
                <a:latin typeface="Times New Roman" panose="02020603050405020304" pitchFamily="18" charset="0"/>
                <a:cs typeface="Times New Roman" panose="02020603050405020304" pitchFamily="18" charset="0"/>
              </a:rPr>
              <a:t>Geocoding accuracy for HTD and PNT</a:t>
            </a:r>
          </a:p>
        </c:rich>
      </c:tx>
      <c:overlay val="0"/>
      <c:spPr>
        <a:noFill/>
        <a:ln>
          <a:noFill/>
        </a:ln>
        <a:effectLst/>
      </c:spPr>
      <c:txPr>
        <a:bodyPr rot="0" spcFirstLastPara="1" vertOverflow="ellipsis" vert="horz" wrap="square" anchor="ctr" anchorCtr="1"/>
        <a:lstStyle/>
        <a:p>
          <a:pPr>
            <a:defRPr sz="1600" b="1"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clustered"/>
        <c:varyColors val="0"/>
        <c:ser>
          <c:idx val="0"/>
          <c:order val="0"/>
          <c:tx>
            <c:strRef>
              <c:f>Sheet1!$O$1</c:f>
              <c:strCache>
                <c:ptCount val="1"/>
                <c:pt idx="0">
                  <c:v>Accuracy</c:v>
                </c:pt>
              </c:strCache>
            </c:strRef>
          </c:tx>
          <c:spPr>
            <a:solidFill>
              <a:schemeClr val="tx1"/>
            </a:solidFill>
            <a:ln>
              <a:noFill/>
            </a:ln>
            <a:effectLst/>
          </c:spPr>
          <c:invertIfNegative val="0"/>
          <c:dPt>
            <c:idx val="0"/>
            <c:invertIfNegative val="0"/>
            <c:bubble3D val="0"/>
            <c:spPr>
              <a:solidFill>
                <a:srgbClr val="C00000"/>
              </a:solidFill>
              <a:ln>
                <a:noFill/>
              </a:ln>
              <a:effectLst/>
            </c:spPr>
            <c:extLst>
              <c:ext xmlns:c16="http://schemas.microsoft.com/office/drawing/2014/chart" uri="{C3380CC4-5D6E-409C-BE32-E72D297353CC}">
                <c16:uniqueId val="{00000001-560C-B740-8C18-BCBAFA6D6B78}"/>
              </c:ext>
            </c:extLst>
          </c:dPt>
          <c:dPt>
            <c:idx val="2"/>
            <c:invertIfNegative val="0"/>
            <c:bubble3D val="0"/>
            <c:spPr>
              <a:solidFill>
                <a:srgbClr val="C00000"/>
              </a:solidFill>
              <a:ln>
                <a:noFill/>
              </a:ln>
              <a:effectLst/>
            </c:spPr>
            <c:extLst>
              <c:ext xmlns:c16="http://schemas.microsoft.com/office/drawing/2014/chart" uri="{C3380CC4-5D6E-409C-BE32-E72D297353CC}">
                <c16:uniqueId val="{00000002-560C-B740-8C18-BCBAFA6D6B78}"/>
              </c:ext>
            </c:extLst>
          </c:dPt>
          <c:dPt>
            <c:idx val="4"/>
            <c:invertIfNegative val="0"/>
            <c:bubble3D val="0"/>
            <c:spPr>
              <a:solidFill>
                <a:srgbClr val="C00000"/>
              </a:solidFill>
              <a:ln>
                <a:noFill/>
              </a:ln>
              <a:effectLst/>
            </c:spPr>
            <c:extLst>
              <c:ext xmlns:c16="http://schemas.microsoft.com/office/drawing/2014/chart" uri="{C3380CC4-5D6E-409C-BE32-E72D297353CC}">
                <c16:uniqueId val="{00000003-560C-B740-8C18-BCBAFA6D6B7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2">
                          <a:lumMod val="35000"/>
                          <a:lumOff val="65000"/>
                        </a:schemeClr>
                      </a:solidFill>
                    </a:ln>
                    <a:effectLst/>
                  </c:spPr>
                </c15:leaderLines>
              </c:ext>
            </c:extLst>
          </c:dLbls>
          <c:cat>
            <c:multiLvlStrRef>
              <c:f>Sheet1!$M$2:$N$7</c:f>
              <c:multiLvlStrCache>
                <c:ptCount val="6"/>
                <c:lvl>
                  <c:pt idx="0">
                    <c:v>HTD</c:v>
                  </c:pt>
                  <c:pt idx="1">
                    <c:v>PNT</c:v>
                  </c:pt>
                  <c:pt idx="2">
                    <c:v>HTD</c:v>
                  </c:pt>
                  <c:pt idx="3">
                    <c:v>PNT</c:v>
                  </c:pt>
                  <c:pt idx="4">
                    <c:v>HTD</c:v>
                  </c:pt>
                  <c:pt idx="5">
                    <c:v>PNT</c:v>
                  </c:pt>
                </c:lvl>
                <c:lvl>
                  <c:pt idx="0">
                    <c:v>Bing</c:v>
                  </c:pt>
                  <c:pt idx="2">
                    <c:v>Google</c:v>
                  </c:pt>
                  <c:pt idx="4">
                    <c:v>HERE</c:v>
                  </c:pt>
                </c:lvl>
              </c:multiLvlStrCache>
            </c:multiLvlStrRef>
          </c:cat>
          <c:val>
            <c:numRef>
              <c:f>Sheet1!$O$2:$O$7</c:f>
              <c:numCache>
                <c:formatCode>General</c:formatCode>
                <c:ptCount val="6"/>
                <c:pt idx="0">
                  <c:v>25.4</c:v>
                </c:pt>
                <c:pt idx="1">
                  <c:v>27</c:v>
                </c:pt>
                <c:pt idx="2">
                  <c:v>34.89</c:v>
                </c:pt>
                <c:pt idx="3">
                  <c:v>60.3</c:v>
                </c:pt>
                <c:pt idx="4">
                  <c:v>22.1</c:v>
                </c:pt>
                <c:pt idx="5">
                  <c:v>53.3</c:v>
                </c:pt>
              </c:numCache>
            </c:numRef>
          </c:val>
          <c:extLst>
            <c:ext xmlns:c16="http://schemas.microsoft.com/office/drawing/2014/chart" uri="{C3380CC4-5D6E-409C-BE32-E72D297353CC}">
              <c16:uniqueId val="{00000000-560C-B740-8C18-BCBAFA6D6B78}"/>
            </c:ext>
          </c:extLst>
        </c:ser>
        <c:dLbls>
          <c:dLblPos val="outEnd"/>
          <c:showLegendKey val="0"/>
          <c:showVal val="1"/>
          <c:showCatName val="0"/>
          <c:showSerName val="0"/>
          <c:showPercent val="0"/>
          <c:showBubbleSize val="0"/>
        </c:dLbls>
        <c:gapWidth val="100"/>
        <c:overlap val="-24"/>
        <c:axId val="1609520384"/>
        <c:axId val="1608591648"/>
      </c:barChart>
      <c:catAx>
        <c:axId val="1609520384"/>
        <c:scaling>
          <c:orientation val="minMax"/>
        </c:scaling>
        <c:delete val="0"/>
        <c:axPos val="b"/>
        <c:title>
          <c:tx>
            <c:rich>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latin typeface="Times New Roman" panose="02020603050405020304" pitchFamily="18" charset="0"/>
                    <a:cs typeface="Times New Roman" panose="02020603050405020304" pitchFamily="18" charset="0"/>
                  </a:rPr>
                  <a:t>Dataset</a:t>
                </a:r>
                <a:r>
                  <a:rPr lang="en-GB" baseline="0">
                    <a:latin typeface="Times New Roman" panose="02020603050405020304" pitchFamily="18" charset="0"/>
                    <a:cs typeface="Times New Roman" panose="02020603050405020304" pitchFamily="18" charset="0"/>
                  </a:rPr>
                  <a:t> for each Geocoding API</a:t>
                </a:r>
                <a:endParaRPr lang="en-GB">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Times New Roman" panose="02020603050405020304" pitchFamily="18" charset="0"/>
                <a:ea typeface="+mn-ea"/>
                <a:cs typeface="Times New Roman" panose="02020603050405020304" pitchFamily="18" charset="0"/>
              </a:defRPr>
            </a:pPr>
            <a:endParaRPr lang="en-US"/>
          </a:p>
        </c:txPr>
        <c:crossAx val="1608591648"/>
        <c:crosses val="autoZero"/>
        <c:auto val="1"/>
        <c:lblAlgn val="ctr"/>
        <c:lblOffset val="100"/>
        <c:noMultiLvlLbl val="0"/>
      </c:catAx>
      <c:valAx>
        <c:axId val="1608591648"/>
        <c:scaling>
          <c:orientation val="minMax"/>
          <c:max val="100"/>
        </c:scaling>
        <c:delete val="0"/>
        <c:axPos val="l"/>
        <c:title>
          <c:tx>
            <c:rich>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r>
                  <a:rPr lang="en-GB">
                    <a:latin typeface="Times New Roman" panose="02020603050405020304" pitchFamily="18" charset="0"/>
                    <a:cs typeface="Times New Roman" panose="02020603050405020304" pitchFamily="18" charset="0"/>
                  </a:rPr>
                  <a:t>Geocoding accuracy (%)</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en-US"/>
          </a:p>
        </c:txPr>
        <c:crossAx val="160952038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7">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lumOff val="2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614441-8562-4118-8F15-E60CA1BDE6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755</TotalTime>
  <Pages>22</Pages>
  <Words>6315</Words>
  <Characters>35997</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Weber Liu</dc:creator>
  <cp:keywords/>
  <dc:description/>
  <cp:lastModifiedBy>Weber Liu</cp:lastModifiedBy>
  <cp:revision>87</cp:revision>
  <dcterms:created xsi:type="dcterms:W3CDTF">2020-12-08T07:29:00Z</dcterms:created>
  <dcterms:modified xsi:type="dcterms:W3CDTF">2020-12-10T11:09:00Z</dcterms:modified>
</cp:coreProperties>
</file>